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17FE08" w14:textId="25AD53AC" w:rsidR="00301795" w:rsidRPr="00301795" w:rsidRDefault="00301795" w:rsidP="00301795">
      <w:pPr>
        <w:pStyle w:val="Title"/>
        <w:jc w:val="center"/>
        <w:rPr>
          <w:sz w:val="96"/>
        </w:rPr>
      </w:pPr>
      <w:r w:rsidRPr="00301795">
        <w:rPr>
          <w:sz w:val="96"/>
        </w:rPr>
        <w:t>WORK HEALTH</w:t>
      </w:r>
    </w:p>
    <w:p w14:paraId="54A04115" w14:textId="77777777" w:rsidR="00301795" w:rsidRPr="00301795" w:rsidRDefault="00301795" w:rsidP="00301795">
      <w:pPr>
        <w:pStyle w:val="Title"/>
        <w:jc w:val="center"/>
        <w:rPr>
          <w:sz w:val="96"/>
        </w:rPr>
      </w:pPr>
      <w:r w:rsidRPr="00301795">
        <w:rPr>
          <w:sz w:val="96"/>
        </w:rPr>
        <w:t>AND SAFETY</w:t>
      </w:r>
    </w:p>
    <w:p w14:paraId="397193E0" w14:textId="5E5CA849" w:rsidR="00301795" w:rsidRDefault="00301795" w:rsidP="00301795">
      <w:pPr>
        <w:pStyle w:val="Title"/>
        <w:jc w:val="center"/>
        <w:rPr>
          <w:sz w:val="96"/>
        </w:rPr>
      </w:pPr>
      <w:r w:rsidRPr="00301795">
        <w:rPr>
          <w:sz w:val="96"/>
        </w:rPr>
        <w:t>MANUAL</w:t>
      </w:r>
    </w:p>
    <w:p w14:paraId="5340F3C2" w14:textId="77777777" w:rsidR="00301795" w:rsidRDefault="00301795" w:rsidP="00301795">
      <w:pPr>
        <w:pStyle w:val="Title"/>
        <w:jc w:val="center"/>
      </w:pPr>
    </w:p>
    <w:p w14:paraId="2C88B177" w14:textId="2C2E85A5" w:rsidR="00DD6D93" w:rsidRDefault="00301795" w:rsidP="00301795">
      <w:pPr>
        <w:pStyle w:val="Title"/>
        <w:jc w:val="center"/>
      </w:pPr>
      <w:r>
        <w:rPr>
          <w:noProof/>
        </w:rPr>
        <w:drawing>
          <wp:inline distT="0" distB="0" distL="0" distR="0" wp14:anchorId="0FC9C7C9" wp14:editId="58A8C9AA">
            <wp:extent cx="4108147" cy="4076725"/>
            <wp:effectExtent l="0" t="0" r="698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85182" cy="4153171"/>
                    </a:xfrm>
                    <a:prstGeom prst="rect">
                      <a:avLst/>
                    </a:prstGeom>
                  </pic:spPr>
                </pic:pic>
              </a:graphicData>
            </a:graphic>
          </wp:inline>
        </w:drawing>
      </w:r>
      <w:r w:rsidR="00DD6D93">
        <w:br w:type="page"/>
      </w:r>
    </w:p>
    <w:sdt>
      <w:sdtPr>
        <w:rPr>
          <w:rFonts w:asciiTheme="minorHAnsi" w:eastAsiaTheme="minorEastAsia" w:hAnsiTheme="minorHAnsi" w:cstheme="minorBidi"/>
          <w:caps w:val="0"/>
          <w:color w:val="auto"/>
          <w:spacing w:val="0"/>
        </w:rPr>
        <w:id w:val="-1519617588"/>
        <w:docPartObj>
          <w:docPartGallery w:val="Table of Contents"/>
          <w:docPartUnique/>
        </w:docPartObj>
      </w:sdtPr>
      <w:sdtEndPr>
        <w:rPr>
          <w:b/>
          <w:bCs/>
          <w:noProof/>
        </w:rPr>
      </w:sdtEndPr>
      <w:sdtContent>
        <w:p w14:paraId="43771B4F" w14:textId="6611C4C4" w:rsidR="00DD6D93" w:rsidRDefault="00DD6D93">
          <w:pPr>
            <w:pStyle w:val="TOCHeading"/>
          </w:pPr>
          <w:r>
            <w:t>Contents</w:t>
          </w:r>
        </w:p>
        <w:p w14:paraId="2249BEBB" w14:textId="3D4435CA" w:rsidR="00F46B27" w:rsidRDefault="00DD6D93">
          <w:pPr>
            <w:pStyle w:val="TOC1"/>
            <w:tabs>
              <w:tab w:val="right" w:leader="dot" w:pos="9350"/>
            </w:tabs>
            <w:rPr>
              <w:noProof/>
              <w:lang w:val="en-AU" w:eastAsia="en-AU"/>
            </w:rPr>
          </w:pPr>
          <w:r>
            <w:fldChar w:fldCharType="begin"/>
          </w:r>
          <w:r>
            <w:instrText xml:space="preserve"> TOC \o "1-3" \h \z \u </w:instrText>
          </w:r>
          <w:r>
            <w:fldChar w:fldCharType="separate"/>
          </w:r>
          <w:hyperlink w:anchor="_Toc504913782" w:history="1">
            <w:r w:rsidR="00F46B27" w:rsidRPr="003F4ACC">
              <w:rPr>
                <w:rStyle w:val="Hyperlink"/>
                <w:noProof/>
              </w:rPr>
              <w:t>INTRODUCTION</w:t>
            </w:r>
            <w:r w:rsidR="00F46B27">
              <w:rPr>
                <w:noProof/>
                <w:webHidden/>
              </w:rPr>
              <w:tab/>
            </w:r>
            <w:r w:rsidR="00F46B27">
              <w:rPr>
                <w:noProof/>
                <w:webHidden/>
              </w:rPr>
              <w:fldChar w:fldCharType="begin"/>
            </w:r>
            <w:r w:rsidR="00F46B27">
              <w:rPr>
                <w:noProof/>
                <w:webHidden/>
              </w:rPr>
              <w:instrText xml:space="preserve"> PAGEREF _Toc504913782 \h </w:instrText>
            </w:r>
            <w:r w:rsidR="00F46B27">
              <w:rPr>
                <w:noProof/>
                <w:webHidden/>
              </w:rPr>
            </w:r>
            <w:r w:rsidR="00F46B27">
              <w:rPr>
                <w:noProof/>
                <w:webHidden/>
              </w:rPr>
              <w:fldChar w:fldCharType="separate"/>
            </w:r>
            <w:r w:rsidR="006B012B">
              <w:rPr>
                <w:noProof/>
                <w:webHidden/>
              </w:rPr>
              <w:t>3</w:t>
            </w:r>
            <w:r w:rsidR="00F46B27">
              <w:rPr>
                <w:noProof/>
                <w:webHidden/>
              </w:rPr>
              <w:fldChar w:fldCharType="end"/>
            </w:r>
          </w:hyperlink>
        </w:p>
        <w:p w14:paraId="0226BF0A" w14:textId="55711516" w:rsidR="00F46B27" w:rsidRDefault="00C020DF">
          <w:pPr>
            <w:pStyle w:val="TOC1"/>
            <w:tabs>
              <w:tab w:val="right" w:leader="dot" w:pos="9350"/>
            </w:tabs>
            <w:rPr>
              <w:noProof/>
              <w:lang w:val="en-AU" w:eastAsia="en-AU"/>
            </w:rPr>
          </w:pPr>
          <w:hyperlink w:anchor="_Toc504913783" w:history="1">
            <w:r w:rsidR="00F46B27" w:rsidRPr="003F4ACC">
              <w:rPr>
                <w:rStyle w:val="Hyperlink"/>
                <w:noProof/>
              </w:rPr>
              <w:t>ROLES AND DUTIES</w:t>
            </w:r>
            <w:r w:rsidR="00F46B27">
              <w:rPr>
                <w:noProof/>
                <w:webHidden/>
              </w:rPr>
              <w:tab/>
            </w:r>
            <w:r w:rsidR="00F46B27">
              <w:rPr>
                <w:noProof/>
                <w:webHidden/>
              </w:rPr>
              <w:fldChar w:fldCharType="begin"/>
            </w:r>
            <w:r w:rsidR="00F46B27">
              <w:rPr>
                <w:noProof/>
                <w:webHidden/>
              </w:rPr>
              <w:instrText xml:space="preserve"> PAGEREF _Toc504913783 \h </w:instrText>
            </w:r>
            <w:r w:rsidR="00F46B27">
              <w:rPr>
                <w:noProof/>
                <w:webHidden/>
              </w:rPr>
            </w:r>
            <w:r w:rsidR="00F46B27">
              <w:rPr>
                <w:noProof/>
                <w:webHidden/>
              </w:rPr>
              <w:fldChar w:fldCharType="separate"/>
            </w:r>
            <w:r w:rsidR="006B012B">
              <w:rPr>
                <w:noProof/>
                <w:webHidden/>
              </w:rPr>
              <w:t>4</w:t>
            </w:r>
            <w:r w:rsidR="00F46B27">
              <w:rPr>
                <w:noProof/>
                <w:webHidden/>
              </w:rPr>
              <w:fldChar w:fldCharType="end"/>
            </w:r>
          </w:hyperlink>
        </w:p>
        <w:p w14:paraId="237B9177" w14:textId="6001A67D" w:rsidR="00F46B27" w:rsidRPr="00840B12" w:rsidRDefault="00C020DF">
          <w:pPr>
            <w:pStyle w:val="TOC2"/>
            <w:tabs>
              <w:tab w:val="right" w:leader="dot" w:pos="9350"/>
            </w:tabs>
            <w:rPr>
              <w:noProof/>
              <w:sz w:val="20"/>
              <w:lang w:val="en-AU" w:eastAsia="en-AU"/>
            </w:rPr>
          </w:pPr>
          <w:hyperlink w:anchor="_Toc504913784" w:history="1">
            <w:r w:rsidR="00F46B27" w:rsidRPr="00840B12">
              <w:rPr>
                <w:rStyle w:val="Hyperlink"/>
                <w:noProof/>
                <w:sz w:val="20"/>
              </w:rPr>
              <w:t>MANAGERS</w:t>
            </w:r>
            <w:r w:rsidR="00F46B27" w:rsidRPr="00840B12">
              <w:rPr>
                <w:noProof/>
                <w:webHidden/>
                <w:sz w:val="20"/>
              </w:rPr>
              <w:tab/>
            </w:r>
            <w:r w:rsidR="00F46B27" w:rsidRPr="00840B12">
              <w:rPr>
                <w:noProof/>
                <w:webHidden/>
                <w:sz w:val="20"/>
              </w:rPr>
              <w:fldChar w:fldCharType="begin"/>
            </w:r>
            <w:r w:rsidR="00F46B27" w:rsidRPr="00840B12">
              <w:rPr>
                <w:noProof/>
                <w:webHidden/>
                <w:sz w:val="20"/>
              </w:rPr>
              <w:instrText xml:space="preserve"> PAGEREF _Toc504913784 \h </w:instrText>
            </w:r>
            <w:r w:rsidR="00F46B27" w:rsidRPr="00840B12">
              <w:rPr>
                <w:noProof/>
                <w:webHidden/>
                <w:sz w:val="20"/>
              </w:rPr>
            </w:r>
            <w:r w:rsidR="00F46B27" w:rsidRPr="00840B12">
              <w:rPr>
                <w:noProof/>
                <w:webHidden/>
                <w:sz w:val="20"/>
              </w:rPr>
              <w:fldChar w:fldCharType="separate"/>
            </w:r>
            <w:r w:rsidR="006B012B">
              <w:rPr>
                <w:noProof/>
                <w:webHidden/>
                <w:sz w:val="20"/>
              </w:rPr>
              <w:t>4</w:t>
            </w:r>
            <w:r w:rsidR="00F46B27" w:rsidRPr="00840B12">
              <w:rPr>
                <w:noProof/>
                <w:webHidden/>
                <w:sz w:val="20"/>
              </w:rPr>
              <w:fldChar w:fldCharType="end"/>
            </w:r>
          </w:hyperlink>
        </w:p>
        <w:p w14:paraId="568849DD" w14:textId="14937567" w:rsidR="00F46B27" w:rsidRPr="00840B12" w:rsidRDefault="00C020DF">
          <w:pPr>
            <w:pStyle w:val="TOC2"/>
            <w:tabs>
              <w:tab w:val="right" w:leader="dot" w:pos="9350"/>
            </w:tabs>
            <w:rPr>
              <w:noProof/>
              <w:sz w:val="20"/>
              <w:lang w:val="en-AU" w:eastAsia="en-AU"/>
            </w:rPr>
          </w:pPr>
          <w:hyperlink w:anchor="_Toc504913785" w:history="1">
            <w:r w:rsidR="00F46B27" w:rsidRPr="00840B12">
              <w:rPr>
                <w:rStyle w:val="Hyperlink"/>
                <w:noProof/>
                <w:sz w:val="20"/>
              </w:rPr>
              <w:t>SUPERVISORS</w:t>
            </w:r>
            <w:r w:rsidR="00F46B27" w:rsidRPr="00840B12">
              <w:rPr>
                <w:noProof/>
                <w:webHidden/>
                <w:sz w:val="20"/>
              </w:rPr>
              <w:tab/>
            </w:r>
            <w:r w:rsidR="00F46B27" w:rsidRPr="00840B12">
              <w:rPr>
                <w:noProof/>
                <w:webHidden/>
                <w:sz w:val="20"/>
              </w:rPr>
              <w:fldChar w:fldCharType="begin"/>
            </w:r>
            <w:r w:rsidR="00F46B27" w:rsidRPr="00840B12">
              <w:rPr>
                <w:noProof/>
                <w:webHidden/>
                <w:sz w:val="20"/>
              </w:rPr>
              <w:instrText xml:space="preserve"> PAGEREF _Toc504913785 \h </w:instrText>
            </w:r>
            <w:r w:rsidR="00F46B27" w:rsidRPr="00840B12">
              <w:rPr>
                <w:noProof/>
                <w:webHidden/>
                <w:sz w:val="20"/>
              </w:rPr>
            </w:r>
            <w:r w:rsidR="00F46B27" w:rsidRPr="00840B12">
              <w:rPr>
                <w:noProof/>
                <w:webHidden/>
                <w:sz w:val="20"/>
              </w:rPr>
              <w:fldChar w:fldCharType="separate"/>
            </w:r>
            <w:r w:rsidR="006B012B">
              <w:rPr>
                <w:noProof/>
                <w:webHidden/>
                <w:sz w:val="20"/>
              </w:rPr>
              <w:t>4</w:t>
            </w:r>
            <w:r w:rsidR="00F46B27" w:rsidRPr="00840B12">
              <w:rPr>
                <w:noProof/>
                <w:webHidden/>
                <w:sz w:val="20"/>
              </w:rPr>
              <w:fldChar w:fldCharType="end"/>
            </w:r>
          </w:hyperlink>
        </w:p>
        <w:p w14:paraId="458686A4" w14:textId="49FCC7F7" w:rsidR="00F46B27" w:rsidRPr="00840B12" w:rsidRDefault="00C020DF">
          <w:pPr>
            <w:pStyle w:val="TOC2"/>
            <w:tabs>
              <w:tab w:val="right" w:leader="dot" w:pos="9350"/>
            </w:tabs>
            <w:rPr>
              <w:noProof/>
              <w:sz w:val="20"/>
              <w:lang w:val="en-AU" w:eastAsia="en-AU"/>
            </w:rPr>
          </w:pPr>
          <w:hyperlink w:anchor="_Toc504913786" w:history="1">
            <w:r w:rsidR="00F46B27" w:rsidRPr="00840B12">
              <w:rPr>
                <w:rStyle w:val="Hyperlink"/>
                <w:noProof/>
                <w:sz w:val="20"/>
              </w:rPr>
              <w:t>WORKERS</w:t>
            </w:r>
            <w:r w:rsidR="00F46B27" w:rsidRPr="00840B12">
              <w:rPr>
                <w:noProof/>
                <w:webHidden/>
                <w:sz w:val="20"/>
              </w:rPr>
              <w:tab/>
            </w:r>
            <w:r w:rsidR="00F46B27" w:rsidRPr="00840B12">
              <w:rPr>
                <w:noProof/>
                <w:webHidden/>
                <w:sz w:val="20"/>
              </w:rPr>
              <w:fldChar w:fldCharType="begin"/>
            </w:r>
            <w:r w:rsidR="00F46B27" w:rsidRPr="00840B12">
              <w:rPr>
                <w:noProof/>
                <w:webHidden/>
                <w:sz w:val="20"/>
              </w:rPr>
              <w:instrText xml:space="preserve"> PAGEREF _Toc504913786 \h </w:instrText>
            </w:r>
            <w:r w:rsidR="00F46B27" w:rsidRPr="00840B12">
              <w:rPr>
                <w:noProof/>
                <w:webHidden/>
                <w:sz w:val="20"/>
              </w:rPr>
            </w:r>
            <w:r w:rsidR="00F46B27" w:rsidRPr="00840B12">
              <w:rPr>
                <w:noProof/>
                <w:webHidden/>
                <w:sz w:val="20"/>
              </w:rPr>
              <w:fldChar w:fldCharType="separate"/>
            </w:r>
            <w:r w:rsidR="006B012B">
              <w:rPr>
                <w:noProof/>
                <w:webHidden/>
                <w:sz w:val="20"/>
              </w:rPr>
              <w:t>5</w:t>
            </w:r>
            <w:r w:rsidR="00F46B27" w:rsidRPr="00840B12">
              <w:rPr>
                <w:noProof/>
                <w:webHidden/>
                <w:sz w:val="20"/>
              </w:rPr>
              <w:fldChar w:fldCharType="end"/>
            </w:r>
          </w:hyperlink>
        </w:p>
        <w:p w14:paraId="54E815DF" w14:textId="6FB256C1" w:rsidR="00F46B27" w:rsidRPr="00840B12" w:rsidRDefault="00C020DF">
          <w:pPr>
            <w:pStyle w:val="TOC2"/>
            <w:tabs>
              <w:tab w:val="right" w:leader="dot" w:pos="9350"/>
            </w:tabs>
            <w:rPr>
              <w:noProof/>
              <w:sz w:val="20"/>
              <w:lang w:val="en-AU" w:eastAsia="en-AU"/>
            </w:rPr>
          </w:pPr>
          <w:hyperlink w:anchor="_Toc504913787" w:history="1">
            <w:r w:rsidR="00F46B27" w:rsidRPr="00840B12">
              <w:rPr>
                <w:rStyle w:val="Hyperlink"/>
                <w:noProof/>
                <w:sz w:val="20"/>
              </w:rPr>
              <w:t>HEALTH AND SAFETY REPRESENTATIVES</w:t>
            </w:r>
            <w:r w:rsidR="00F46B27" w:rsidRPr="00840B12">
              <w:rPr>
                <w:noProof/>
                <w:webHidden/>
                <w:sz w:val="20"/>
              </w:rPr>
              <w:tab/>
            </w:r>
            <w:r w:rsidR="00F46B27" w:rsidRPr="00840B12">
              <w:rPr>
                <w:noProof/>
                <w:webHidden/>
                <w:sz w:val="20"/>
              </w:rPr>
              <w:fldChar w:fldCharType="begin"/>
            </w:r>
            <w:r w:rsidR="00F46B27" w:rsidRPr="00840B12">
              <w:rPr>
                <w:noProof/>
                <w:webHidden/>
                <w:sz w:val="20"/>
              </w:rPr>
              <w:instrText xml:space="preserve"> PAGEREF _Toc504913787 \h </w:instrText>
            </w:r>
            <w:r w:rsidR="00F46B27" w:rsidRPr="00840B12">
              <w:rPr>
                <w:noProof/>
                <w:webHidden/>
                <w:sz w:val="20"/>
              </w:rPr>
            </w:r>
            <w:r w:rsidR="00F46B27" w:rsidRPr="00840B12">
              <w:rPr>
                <w:noProof/>
                <w:webHidden/>
                <w:sz w:val="20"/>
              </w:rPr>
              <w:fldChar w:fldCharType="separate"/>
            </w:r>
            <w:r w:rsidR="006B012B">
              <w:rPr>
                <w:noProof/>
                <w:webHidden/>
                <w:sz w:val="20"/>
              </w:rPr>
              <w:t>5</w:t>
            </w:r>
            <w:r w:rsidR="00F46B27" w:rsidRPr="00840B12">
              <w:rPr>
                <w:noProof/>
                <w:webHidden/>
                <w:sz w:val="20"/>
              </w:rPr>
              <w:fldChar w:fldCharType="end"/>
            </w:r>
          </w:hyperlink>
        </w:p>
        <w:p w14:paraId="669BF31C" w14:textId="5EE61ECF" w:rsidR="00F46B27" w:rsidRPr="00840B12" w:rsidRDefault="00C020DF">
          <w:pPr>
            <w:pStyle w:val="TOC2"/>
            <w:tabs>
              <w:tab w:val="right" w:leader="dot" w:pos="9350"/>
            </w:tabs>
            <w:rPr>
              <w:noProof/>
              <w:sz w:val="20"/>
              <w:lang w:val="en-AU" w:eastAsia="en-AU"/>
            </w:rPr>
          </w:pPr>
          <w:hyperlink w:anchor="_Toc504913788" w:history="1">
            <w:r w:rsidR="00F46B27" w:rsidRPr="00840B12">
              <w:rPr>
                <w:rStyle w:val="Hyperlink"/>
                <w:noProof/>
                <w:sz w:val="20"/>
              </w:rPr>
              <w:t>CLIENTS AND CONTRACTORS</w:t>
            </w:r>
            <w:r w:rsidR="00F46B27" w:rsidRPr="00840B12">
              <w:rPr>
                <w:noProof/>
                <w:webHidden/>
                <w:sz w:val="20"/>
              </w:rPr>
              <w:tab/>
            </w:r>
            <w:r w:rsidR="00F46B27" w:rsidRPr="00840B12">
              <w:rPr>
                <w:noProof/>
                <w:webHidden/>
                <w:sz w:val="20"/>
              </w:rPr>
              <w:fldChar w:fldCharType="begin"/>
            </w:r>
            <w:r w:rsidR="00F46B27" w:rsidRPr="00840B12">
              <w:rPr>
                <w:noProof/>
                <w:webHidden/>
                <w:sz w:val="20"/>
              </w:rPr>
              <w:instrText xml:space="preserve"> PAGEREF _Toc504913788 \h </w:instrText>
            </w:r>
            <w:r w:rsidR="00F46B27" w:rsidRPr="00840B12">
              <w:rPr>
                <w:noProof/>
                <w:webHidden/>
                <w:sz w:val="20"/>
              </w:rPr>
            </w:r>
            <w:r w:rsidR="00F46B27" w:rsidRPr="00840B12">
              <w:rPr>
                <w:noProof/>
                <w:webHidden/>
                <w:sz w:val="20"/>
              </w:rPr>
              <w:fldChar w:fldCharType="separate"/>
            </w:r>
            <w:r w:rsidR="006B012B">
              <w:rPr>
                <w:noProof/>
                <w:webHidden/>
                <w:sz w:val="20"/>
              </w:rPr>
              <w:t>5</w:t>
            </w:r>
            <w:r w:rsidR="00F46B27" w:rsidRPr="00840B12">
              <w:rPr>
                <w:noProof/>
                <w:webHidden/>
                <w:sz w:val="20"/>
              </w:rPr>
              <w:fldChar w:fldCharType="end"/>
            </w:r>
          </w:hyperlink>
        </w:p>
        <w:p w14:paraId="07CA76FB" w14:textId="2FE7EBC6" w:rsidR="00F46B27" w:rsidRPr="00840B12" w:rsidRDefault="00C020DF">
          <w:pPr>
            <w:pStyle w:val="TOC2"/>
            <w:tabs>
              <w:tab w:val="right" w:leader="dot" w:pos="9350"/>
            </w:tabs>
            <w:rPr>
              <w:noProof/>
              <w:sz w:val="20"/>
              <w:lang w:val="en-AU" w:eastAsia="en-AU"/>
            </w:rPr>
          </w:pPr>
          <w:hyperlink w:anchor="_Toc504913789" w:history="1">
            <w:r w:rsidR="00F46B27" w:rsidRPr="00840B12">
              <w:rPr>
                <w:rStyle w:val="Hyperlink"/>
                <w:noProof/>
                <w:sz w:val="20"/>
              </w:rPr>
              <w:t>VISITORS</w:t>
            </w:r>
            <w:r w:rsidR="00F46B27" w:rsidRPr="00840B12">
              <w:rPr>
                <w:noProof/>
                <w:webHidden/>
                <w:sz w:val="20"/>
              </w:rPr>
              <w:tab/>
            </w:r>
            <w:r w:rsidR="00F46B27" w:rsidRPr="00840B12">
              <w:rPr>
                <w:noProof/>
                <w:webHidden/>
                <w:sz w:val="20"/>
              </w:rPr>
              <w:fldChar w:fldCharType="begin"/>
            </w:r>
            <w:r w:rsidR="00F46B27" w:rsidRPr="00840B12">
              <w:rPr>
                <w:noProof/>
                <w:webHidden/>
                <w:sz w:val="20"/>
              </w:rPr>
              <w:instrText xml:space="preserve"> PAGEREF _Toc504913789 \h </w:instrText>
            </w:r>
            <w:r w:rsidR="00F46B27" w:rsidRPr="00840B12">
              <w:rPr>
                <w:noProof/>
                <w:webHidden/>
                <w:sz w:val="20"/>
              </w:rPr>
            </w:r>
            <w:r w:rsidR="00F46B27" w:rsidRPr="00840B12">
              <w:rPr>
                <w:noProof/>
                <w:webHidden/>
                <w:sz w:val="20"/>
              </w:rPr>
              <w:fldChar w:fldCharType="separate"/>
            </w:r>
            <w:r w:rsidR="006B012B">
              <w:rPr>
                <w:noProof/>
                <w:webHidden/>
                <w:sz w:val="20"/>
              </w:rPr>
              <w:t>6</w:t>
            </w:r>
            <w:r w:rsidR="00F46B27" w:rsidRPr="00840B12">
              <w:rPr>
                <w:noProof/>
                <w:webHidden/>
                <w:sz w:val="20"/>
              </w:rPr>
              <w:fldChar w:fldCharType="end"/>
            </w:r>
          </w:hyperlink>
        </w:p>
        <w:p w14:paraId="7D432DAF" w14:textId="62FEC7BA" w:rsidR="00F46B27" w:rsidRDefault="00C020DF">
          <w:pPr>
            <w:pStyle w:val="TOC1"/>
            <w:tabs>
              <w:tab w:val="right" w:leader="dot" w:pos="9350"/>
            </w:tabs>
            <w:rPr>
              <w:noProof/>
              <w:lang w:val="en-AU" w:eastAsia="en-AU"/>
            </w:rPr>
          </w:pPr>
          <w:hyperlink w:anchor="_Toc504913790" w:history="1">
            <w:r w:rsidR="00F46B27" w:rsidRPr="003F4ACC">
              <w:rPr>
                <w:rStyle w:val="Hyperlink"/>
                <w:noProof/>
              </w:rPr>
              <w:t>RISK MANAGEMENT PROCESS</w:t>
            </w:r>
            <w:r w:rsidR="00F46B27">
              <w:rPr>
                <w:noProof/>
                <w:webHidden/>
              </w:rPr>
              <w:tab/>
            </w:r>
            <w:r w:rsidR="00F46B27">
              <w:rPr>
                <w:noProof/>
                <w:webHidden/>
              </w:rPr>
              <w:fldChar w:fldCharType="begin"/>
            </w:r>
            <w:r w:rsidR="00F46B27">
              <w:rPr>
                <w:noProof/>
                <w:webHidden/>
              </w:rPr>
              <w:instrText xml:space="preserve"> PAGEREF _Toc504913790 \h </w:instrText>
            </w:r>
            <w:r w:rsidR="00F46B27">
              <w:rPr>
                <w:noProof/>
                <w:webHidden/>
              </w:rPr>
            </w:r>
            <w:r w:rsidR="00F46B27">
              <w:rPr>
                <w:noProof/>
                <w:webHidden/>
              </w:rPr>
              <w:fldChar w:fldCharType="separate"/>
            </w:r>
            <w:r w:rsidR="006B012B">
              <w:rPr>
                <w:noProof/>
                <w:webHidden/>
              </w:rPr>
              <w:t>7</w:t>
            </w:r>
            <w:r w:rsidR="00F46B27">
              <w:rPr>
                <w:noProof/>
                <w:webHidden/>
              </w:rPr>
              <w:fldChar w:fldCharType="end"/>
            </w:r>
          </w:hyperlink>
        </w:p>
        <w:p w14:paraId="153C7CC0" w14:textId="3EECB489" w:rsidR="00F46B27" w:rsidRPr="00840B12" w:rsidRDefault="00C020DF">
          <w:pPr>
            <w:pStyle w:val="TOC2"/>
            <w:tabs>
              <w:tab w:val="right" w:leader="dot" w:pos="9350"/>
            </w:tabs>
            <w:rPr>
              <w:noProof/>
              <w:sz w:val="20"/>
              <w:lang w:val="en-AU" w:eastAsia="en-AU"/>
            </w:rPr>
          </w:pPr>
          <w:hyperlink w:anchor="_Toc504913791" w:history="1">
            <w:r w:rsidR="00F46B27" w:rsidRPr="00840B12">
              <w:rPr>
                <w:rStyle w:val="Hyperlink"/>
                <w:noProof/>
                <w:sz w:val="20"/>
              </w:rPr>
              <w:t>PLAN: IDENTIFYING HAZARDS AND RISK CONTROLS (STAGE 1)</w:t>
            </w:r>
            <w:r w:rsidR="00F46B27" w:rsidRPr="00840B12">
              <w:rPr>
                <w:noProof/>
                <w:webHidden/>
                <w:sz w:val="20"/>
              </w:rPr>
              <w:tab/>
            </w:r>
            <w:r w:rsidR="00F46B27" w:rsidRPr="00840B12">
              <w:rPr>
                <w:noProof/>
                <w:webHidden/>
                <w:sz w:val="20"/>
              </w:rPr>
              <w:fldChar w:fldCharType="begin"/>
            </w:r>
            <w:r w:rsidR="00F46B27" w:rsidRPr="00840B12">
              <w:rPr>
                <w:noProof/>
                <w:webHidden/>
                <w:sz w:val="20"/>
              </w:rPr>
              <w:instrText xml:space="preserve"> PAGEREF _Toc504913791 \h </w:instrText>
            </w:r>
            <w:r w:rsidR="00F46B27" w:rsidRPr="00840B12">
              <w:rPr>
                <w:noProof/>
                <w:webHidden/>
                <w:sz w:val="20"/>
              </w:rPr>
            </w:r>
            <w:r w:rsidR="00F46B27" w:rsidRPr="00840B12">
              <w:rPr>
                <w:noProof/>
                <w:webHidden/>
                <w:sz w:val="20"/>
              </w:rPr>
              <w:fldChar w:fldCharType="separate"/>
            </w:r>
            <w:r w:rsidR="006B012B">
              <w:rPr>
                <w:noProof/>
                <w:webHidden/>
                <w:sz w:val="20"/>
              </w:rPr>
              <w:t>8</w:t>
            </w:r>
            <w:r w:rsidR="00F46B27" w:rsidRPr="00840B12">
              <w:rPr>
                <w:noProof/>
                <w:webHidden/>
                <w:sz w:val="20"/>
              </w:rPr>
              <w:fldChar w:fldCharType="end"/>
            </w:r>
          </w:hyperlink>
        </w:p>
        <w:p w14:paraId="4C8A9410" w14:textId="175BA067" w:rsidR="00F46B27" w:rsidRPr="00840B12" w:rsidRDefault="00C020DF">
          <w:pPr>
            <w:pStyle w:val="TOC2"/>
            <w:tabs>
              <w:tab w:val="right" w:leader="dot" w:pos="9350"/>
            </w:tabs>
            <w:rPr>
              <w:noProof/>
              <w:sz w:val="20"/>
              <w:lang w:val="en-AU" w:eastAsia="en-AU"/>
            </w:rPr>
          </w:pPr>
          <w:hyperlink w:anchor="_Toc504913792" w:history="1">
            <w:r w:rsidR="00F46B27" w:rsidRPr="00840B12">
              <w:rPr>
                <w:rStyle w:val="Hyperlink"/>
                <w:noProof/>
                <w:sz w:val="20"/>
              </w:rPr>
              <w:t>DO: PROVIDE INSTRUCTION AND TRAINING (STAGE 2)</w:t>
            </w:r>
            <w:r w:rsidR="00F46B27" w:rsidRPr="00840B12">
              <w:rPr>
                <w:noProof/>
                <w:webHidden/>
                <w:sz w:val="20"/>
              </w:rPr>
              <w:tab/>
            </w:r>
            <w:r w:rsidR="00F46B27" w:rsidRPr="00840B12">
              <w:rPr>
                <w:noProof/>
                <w:webHidden/>
                <w:sz w:val="20"/>
              </w:rPr>
              <w:fldChar w:fldCharType="begin"/>
            </w:r>
            <w:r w:rsidR="00F46B27" w:rsidRPr="00840B12">
              <w:rPr>
                <w:noProof/>
                <w:webHidden/>
                <w:sz w:val="20"/>
              </w:rPr>
              <w:instrText xml:space="preserve"> PAGEREF _Toc504913792 \h </w:instrText>
            </w:r>
            <w:r w:rsidR="00F46B27" w:rsidRPr="00840B12">
              <w:rPr>
                <w:noProof/>
                <w:webHidden/>
                <w:sz w:val="20"/>
              </w:rPr>
            </w:r>
            <w:r w:rsidR="00F46B27" w:rsidRPr="00840B12">
              <w:rPr>
                <w:noProof/>
                <w:webHidden/>
                <w:sz w:val="20"/>
              </w:rPr>
              <w:fldChar w:fldCharType="separate"/>
            </w:r>
            <w:r w:rsidR="006B012B">
              <w:rPr>
                <w:noProof/>
                <w:webHidden/>
                <w:sz w:val="20"/>
              </w:rPr>
              <w:t>13</w:t>
            </w:r>
            <w:r w:rsidR="00F46B27" w:rsidRPr="00840B12">
              <w:rPr>
                <w:noProof/>
                <w:webHidden/>
                <w:sz w:val="20"/>
              </w:rPr>
              <w:fldChar w:fldCharType="end"/>
            </w:r>
          </w:hyperlink>
        </w:p>
        <w:p w14:paraId="7B5EFA22" w14:textId="446E56DD" w:rsidR="00F46B27" w:rsidRPr="00840B12" w:rsidRDefault="00C020DF">
          <w:pPr>
            <w:pStyle w:val="TOC2"/>
            <w:tabs>
              <w:tab w:val="right" w:leader="dot" w:pos="9350"/>
            </w:tabs>
            <w:rPr>
              <w:noProof/>
              <w:sz w:val="20"/>
              <w:lang w:val="en-AU" w:eastAsia="en-AU"/>
            </w:rPr>
          </w:pPr>
          <w:hyperlink w:anchor="_Toc504913793" w:history="1">
            <w:r w:rsidR="00F46B27" w:rsidRPr="00840B12">
              <w:rPr>
                <w:rStyle w:val="Hyperlink"/>
                <w:noProof/>
                <w:sz w:val="20"/>
              </w:rPr>
              <w:t>CHECK: REVIEW PLANNED RISK CONTROLS (STAGE 3)</w:t>
            </w:r>
            <w:r w:rsidR="00F46B27" w:rsidRPr="00840B12">
              <w:rPr>
                <w:noProof/>
                <w:webHidden/>
                <w:sz w:val="20"/>
              </w:rPr>
              <w:tab/>
            </w:r>
            <w:r w:rsidR="00F46B27" w:rsidRPr="00840B12">
              <w:rPr>
                <w:noProof/>
                <w:webHidden/>
                <w:sz w:val="20"/>
              </w:rPr>
              <w:fldChar w:fldCharType="begin"/>
            </w:r>
            <w:r w:rsidR="00F46B27" w:rsidRPr="00840B12">
              <w:rPr>
                <w:noProof/>
                <w:webHidden/>
                <w:sz w:val="20"/>
              </w:rPr>
              <w:instrText xml:space="preserve"> PAGEREF _Toc504913793 \h </w:instrText>
            </w:r>
            <w:r w:rsidR="00F46B27" w:rsidRPr="00840B12">
              <w:rPr>
                <w:noProof/>
                <w:webHidden/>
                <w:sz w:val="20"/>
              </w:rPr>
            </w:r>
            <w:r w:rsidR="00F46B27" w:rsidRPr="00840B12">
              <w:rPr>
                <w:noProof/>
                <w:webHidden/>
                <w:sz w:val="20"/>
              </w:rPr>
              <w:fldChar w:fldCharType="separate"/>
            </w:r>
            <w:r w:rsidR="006B012B">
              <w:rPr>
                <w:noProof/>
                <w:webHidden/>
                <w:sz w:val="20"/>
              </w:rPr>
              <w:t>16</w:t>
            </w:r>
            <w:r w:rsidR="00F46B27" w:rsidRPr="00840B12">
              <w:rPr>
                <w:noProof/>
                <w:webHidden/>
                <w:sz w:val="20"/>
              </w:rPr>
              <w:fldChar w:fldCharType="end"/>
            </w:r>
          </w:hyperlink>
        </w:p>
        <w:p w14:paraId="05AEDFC5" w14:textId="367AF8C9" w:rsidR="00F46B27" w:rsidRPr="00840B12" w:rsidRDefault="00C020DF">
          <w:pPr>
            <w:pStyle w:val="TOC2"/>
            <w:tabs>
              <w:tab w:val="right" w:leader="dot" w:pos="9350"/>
            </w:tabs>
            <w:rPr>
              <w:noProof/>
              <w:sz w:val="20"/>
              <w:lang w:val="en-AU" w:eastAsia="en-AU"/>
            </w:rPr>
          </w:pPr>
          <w:hyperlink w:anchor="_Toc504913794" w:history="1">
            <w:r w:rsidR="00F46B27" w:rsidRPr="00840B12">
              <w:rPr>
                <w:rStyle w:val="Hyperlink"/>
                <w:noProof/>
                <w:sz w:val="20"/>
              </w:rPr>
              <w:t>ACT: INVESTIGATION AND ACTION (STAGE 4)</w:t>
            </w:r>
            <w:r w:rsidR="00F46B27" w:rsidRPr="00840B12">
              <w:rPr>
                <w:noProof/>
                <w:webHidden/>
                <w:sz w:val="20"/>
              </w:rPr>
              <w:tab/>
            </w:r>
            <w:r w:rsidR="00F46B27" w:rsidRPr="00840B12">
              <w:rPr>
                <w:noProof/>
                <w:webHidden/>
                <w:sz w:val="20"/>
              </w:rPr>
              <w:fldChar w:fldCharType="begin"/>
            </w:r>
            <w:r w:rsidR="00F46B27" w:rsidRPr="00840B12">
              <w:rPr>
                <w:noProof/>
                <w:webHidden/>
                <w:sz w:val="20"/>
              </w:rPr>
              <w:instrText xml:space="preserve"> PAGEREF _Toc504913794 \h </w:instrText>
            </w:r>
            <w:r w:rsidR="00F46B27" w:rsidRPr="00840B12">
              <w:rPr>
                <w:noProof/>
                <w:webHidden/>
                <w:sz w:val="20"/>
              </w:rPr>
            </w:r>
            <w:r w:rsidR="00F46B27" w:rsidRPr="00840B12">
              <w:rPr>
                <w:noProof/>
                <w:webHidden/>
                <w:sz w:val="20"/>
              </w:rPr>
              <w:fldChar w:fldCharType="separate"/>
            </w:r>
            <w:r w:rsidR="006B012B">
              <w:rPr>
                <w:noProof/>
                <w:webHidden/>
                <w:sz w:val="20"/>
              </w:rPr>
              <w:t>18</w:t>
            </w:r>
            <w:r w:rsidR="00F46B27" w:rsidRPr="00840B12">
              <w:rPr>
                <w:noProof/>
                <w:webHidden/>
                <w:sz w:val="20"/>
              </w:rPr>
              <w:fldChar w:fldCharType="end"/>
            </w:r>
          </w:hyperlink>
        </w:p>
        <w:p w14:paraId="20CB2DF5" w14:textId="3BE5D075" w:rsidR="00F46B27" w:rsidRDefault="00C020DF">
          <w:pPr>
            <w:pStyle w:val="TOC1"/>
            <w:tabs>
              <w:tab w:val="right" w:leader="dot" w:pos="9350"/>
            </w:tabs>
            <w:rPr>
              <w:noProof/>
              <w:lang w:val="en-AU" w:eastAsia="en-AU"/>
            </w:rPr>
          </w:pPr>
          <w:hyperlink w:anchor="_Toc504913795" w:history="1">
            <w:r w:rsidR="00F46B27" w:rsidRPr="003F4ACC">
              <w:rPr>
                <w:rStyle w:val="Hyperlink"/>
                <w:noProof/>
              </w:rPr>
              <w:t>EMPLOYEE MANAGEMENT PROCESSES</w:t>
            </w:r>
            <w:r w:rsidR="00F46B27">
              <w:rPr>
                <w:noProof/>
                <w:webHidden/>
              </w:rPr>
              <w:tab/>
            </w:r>
            <w:r w:rsidR="00F46B27">
              <w:rPr>
                <w:noProof/>
                <w:webHidden/>
              </w:rPr>
              <w:fldChar w:fldCharType="begin"/>
            </w:r>
            <w:r w:rsidR="00F46B27">
              <w:rPr>
                <w:noProof/>
                <w:webHidden/>
              </w:rPr>
              <w:instrText xml:space="preserve"> PAGEREF _Toc504913795 \h </w:instrText>
            </w:r>
            <w:r w:rsidR="00F46B27">
              <w:rPr>
                <w:noProof/>
                <w:webHidden/>
              </w:rPr>
            </w:r>
            <w:r w:rsidR="00F46B27">
              <w:rPr>
                <w:noProof/>
                <w:webHidden/>
              </w:rPr>
              <w:fldChar w:fldCharType="separate"/>
            </w:r>
            <w:r w:rsidR="006B012B">
              <w:rPr>
                <w:noProof/>
                <w:webHidden/>
              </w:rPr>
              <w:t>20</w:t>
            </w:r>
            <w:r w:rsidR="00F46B27">
              <w:rPr>
                <w:noProof/>
                <w:webHidden/>
              </w:rPr>
              <w:fldChar w:fldCharType="end"/>
            </w:r>
          </w:hyperlink>
        </w:p>
        <w:p w14:paraId="2DAEDBFC" w14:textId="59520D5B" w:rsidR="00F46B27" w:rsidRPr="00F46B27" w:rsidRDefault="00C020DF">
          <w:pPr>
            <w:pStyle w:val="TOC2"/>
            <w:tabs>
              <w:tab w:val="right" w:leader="dot" w:pos="9350"/>
            </w:tabs>
            <w:rPr>
              <w:noProof/>
              <w:sz w:val="20"/>
              <w:lang w:val="en-AU" w:eastAsia="en-AU"/>
            </w:rPr>
          </w:pPr>
          <w:hyperlink w:anchor="_Toc504913796" w:history="1">
            <w:r w:rsidR="00F46B27" w:rsidRPr="00F46B27">
              <w:rPr>
                <w:rStyle w:val="Hyperlink"/>
                <w:noProof/>
                <w:sz w:val="20"/>
              </w:rPr>
              <w:t>SKILLS PLANNING AND TRACKING</w:t>
            </w:r>
            <w:r w:rsidR="00F46B27" w:rsidRPr="00F46B27">
              <w:rPr>
                <w:noProof/>
                <w:webHidden/>
                <w:sz w:val="20"/>
              </w:rPr>
              <w:tab/>
            </w:r>
            <w:r w:rsidR="00F46B27" w:rsidRPr="00F46B27">
              <w:rPr>
                <w:noProof/>
                <w:webHidden/>
                <w:sz w:val="20"/>
              </w:rPr>
              <w:fldChar w:fldCharType="begin"/>
            </w:r>
            <w:r w:rsidR="00F46B27" w:rsidRPr="00F46B27">
              <w:rPr>
                <w:noProof/>
                <w:webHidden/>
                <w:sz w:val="20"/>
              </w:rPr>
              <w:instrText xml:space="preserve"> PAGEREF _Toc504913796 \h </w:instrText>
            </w:r>
            <w:r w:rsidR="00F46B27" w:rsidRPr="00F46B27">
              <w:rPr>
                <w:noProof/>
                <w:webHidden/>
                <w:sz w:val="20"/>
              </w:rPr>
            </w:r>
            <w:r w:rsidR="00F46B27" w:rsidRPr="00F46B27">
              <w:rPr>
                <w:noProof/>
                <w:webHidden/>
                <w:sz w:val="20"/>
              </w:rPr>
              <w:fldChar w:fldCharType="separate"/>
            </w:r>
            <w:r w:rsidR="006B012B">
              <w:rPr>
                <w:noProof/>
                <w:webHidden/>
                <w:sz w:val="20"/>
              </w:rPr>
              <w:t>20</w:t>
            </w:r>
            <w:r w:rsidR="00F46B27" w:rsidRPr="00F46B27">
              <w:rPr>
                <w:noProof/>
                <w:webHidden/>
                <w:sz w:val="20"/>
              </w:rPr>
              <w:fldChar w:fldCharType="end"/>
            </w:r>
          </w:hyperlink>
        </w:p>
        <w:p w14:paraId="283A0D11" w14:textId="28201D53" w:rsidR="00F46B27" w:rsidRPr="00F46B27" w:rsidRDefault="00C020DF">
          <w:pPr>
            <w:pStyle w:val="TOC2"/>
            <w:tabs>
              <w:tab w:val="right" w:leader="dot" w:pos="9350"/>
            </w:tabs>
            <w:rPr>
              <w:noProof/>
              <w:sz w:val="20"/>
              <w:lang w:val="en-AU" w:eastAsia="en-AU"/>
            </w:rPr>
          </w:pPr>
          <w:hyperlink w:anchor="_Toc504913797" w:history="1">
            <w:r w:rsidR="00F46B27" w:rsidRPr="00F46B27">
              <w:rPr>
                <w:rStyle w:val="Hyperlink"/>
                <w:noProof/>
                <w:sz w:val="20"/>
              </w:rPr>
              <w:t>DUTIES ASSIGNMENT and AGREEMENT</w:t>
            </w:r>
            <w:r w:rsidR="00F46B27" w:rsidRPr="00F46B27">
              <w:rPr>
                <w:noProof/>
                <w:webHidden/>
                <w:sz w:val="20"/>
              </w:rPr>
              <w:tab/>
            </w:r>
            <w:r w:rsidR="00F46B27" w:rsidRPr="00F46B27">
              <w:rPr>
                <w:noProof/>
                <w:webHidden/>
                <w:sz w:val="20"/>
              </w:rPr>
              <w:fldChar w:fldCharType="begin"/>
            </w:r>
            <w:r w:rsidR="00F46B27" w:rsidRPr="00F46B27">
              <w:rPr>
                <w:noProof/>
                <w:webHidden/>
                <w:sz w:val="20"/>
              </w:rPr>
              <w:instrText xml:space="preserve"> PAGEREF _Toc504913797 \h </w:instrText>
            </w:r>
            <w:r w:rsidR="00F46B27" w:rsidRPr="00F46B27">
              <w:rPr>
                <w:noProof/>
                <w:webHidden/>
                <w:sz w:val="20"/>
              </w:rPr>
            </w:r>
            <w:r w:rsidR="00F46B27" w:rsidRPr="00F46B27">
              <w:rPr>
                <w:noProof/>
                <w:webHidden/>
                <w:sz w:val="20"/>
              </w:rPr>
              <w:fldChar w:fldCharType="separate"/>
            </w:r>
            <w:r w:rsidR="006B012B">
              <w:rPr>
                <w:noProof/>
                <w:webHidden/>
                <w:sz w:val="20"/>
              </w:rPr>
              <w:t>22</w:t>
            </w:r>
            <w:r w:rsidR="00F46B27" w:rsidRPr="00F46B27">
              <w:rPr>
                <w:noProof/>
                <w:webHidden/>
                <w:sz w:val="20"/>
              </w:rPr>
              <w:fldChar w:fldCharType="end"/>
            </w:r>
          </w:hyperlink>
        </w:p>
        <w:p w14:paraId="561419B2" w14:textId="22480BB0" w:rsidR="00F46B27" w:rsidRPr="00F46B27" w:rsidRDefault="00C020DF">
          <w:pPr>
            <w:pStyle w:val="TOC2"/>
            <w:tabs>
              <w:tab w:val="right" w:leader="dot" w:pos="9350"/>
            </w:tabs>
            <w:rPr>
              <w:noProof/>
              <w:sz w:val="20"/>
              <w:lang w:val="en-AU" w:eastAsia="en-AU"/>
            </w:rPr>
          </w:pPr>
          <w:hyperlink w:anchor="_Toc504913798" w:history="1">
            <w:r w:rsidR="00F46B27" w:rsidRPr="00F46B27">
              <w:rPr>
                <w:rStyle w:val="Hyperlink"/>
                <w:noProof/>
                <w:sz w:val="20"/>
              </w:rPr>
              <w:t>DISCIPLINE</w:t>
            </w:r>
            <w:r w:rsidR="00F46B27" w:rsidRPr="00F46B27">
              <w:rPr>
                <w:noProof/>
                <w:webHidden/>
                <w:sz w:val="20"/>
              </w:rPr>
              <w:tab/>
            </w:r>
            <w:r w:rsidR="00F46B27" w:rsidRPr="00F46B27">
              <w:rPr>
                <w:noProof/>
                <w:webHidden/>
                <w:sz w:val="20"/>
              </w:rPr>
              <w:fldChar w:fldCharType="begin"/>
            </w:r>
            <w:r w:rsidR="00F46B27" w:rsidRPr="00F46B27">
              <w:rPr>
                <w:noProof/>
                <w:webHidden/>
                <w:sz w:val="20"/>
              </w:rPr>
              <w:instrText xml:space="preserve"> PAGEREF _Toc504913798 \h </w:instrText>
            </w:r>
            <w:r w:rsidR="00F46B27" w:rsidRPr="00F46B27">
              <w:rPr>
                <w:noProof/>
                <w:webHidden/>
                <w:sz w:val="20"/>
              </w:rPr>
            </w:r>
            <w:r w:rsidR="00F46B27" w:rsidRPr="00F46B27">
              <w:rPr>
                <w:noProof/>
                <w:webHidden/>
                <w:sz w:val="20"/>
              </w:rPr>
              <w:fldChar w:fldCharType="separate"/>
            </w:r>
            <w:r w:rsidR="006B012B">
              <w:rPr>
                <w:noProof/>
                <w:webHidden/>
                <w:sz w:val="20"/>
              </w:rPr>
              <w:t>23</w:t>
            </w:r>
            <w:r w:rsidR="00F46B27" w:rsidRPr="00F46B27">
              <w:rPr>
                <w:noProof/>
                <w:webHidden/>
                <w:sz w:val="20"/>
              </w:rPr>
              <w:fldChar w:fldCharType="end"/>
            </w:r>
          </w:hyperlink>
        </w:p>
        <w:p w14:paraId="5C2A974E" w14:textId="3C7A8AFA" w:rsidR="00F46B27" w:rsidRDefault="00C020DF">
          <w:pPr>
            <w:pStyle w:val="TOC1"/>
            <w:tabs>
              <w:tab w:val="right" w:leader="dot" w:pos="9350"/>
            </w:tabs>
            <w:rPr>
              <w:noProof/>
              <w:lang w:val="en-AU" w:eastAsia="en-AU"/>
            </w:rPr>
          </w:pPr>
          <w:hyperlink w:anchor="_Toc504913799" w:history="1">
            <w:r w:rsidR="00F46B27" w:rsidRPr="003F4ACC">
              <w:rPr>
                <w:rStyle w:val="Hyperlink"/>
                <w:noProof/>
              </w:rPr>
              <w:t>CONTRACTOR MANAGEMENT PROCESSES</w:t>
            </w:r>
            <w:r w:rsidR="00F46B27">
              <w:rPr>
                <w:noProof/>
                <w:webHidden/>
              </w:rPr>
              <w:tab/>
            </w:r>
            <w:r w:rsidR="00F46B27">
              <w:rPr>
                <w:noProof/>
                <w:webHidden/>
              </w:rPr>
              <w:fldChar w:fldCharType="begin"/>
            </w:r>
            <w:r w:rsidR="00F46B27">
              <w:rPr>
                <w:noProof/>
                <w:webHidden/>
              </w:rPr>
              <w:instrText xml:space="preserve"> PAGEREF _Toc504913799 \h </w:instrText>
            </w:r>
            <w:r w:rsidR="00F46B27">
              <w:rPr>
                <w:noProof/>
                <w:webHidden/>
              </w:rPr>
            </w:r>
            <w:r w:rsidR="00F46B27">
              <w:rPr>
                <w:noProof/>
                <w:webHidden/>
              </w:rPr>
              <w:fldChar w:fldCharType="separate"/>
            </w:r>
            <w:r w:rsidR="006B012B">
              <w:rPr>
                <w:noProof/>
                <w:webHidden/>
              </w:rPr>
              <w:t>24</w:t>
            </w:r>
            <w:r w:rsidR="00F46B27">
              <w:rPr>
                <w:noProof/>
                <w:webHidden/>
              </w:rPr>
              <w:fldChar w:fldCharType="end"/>
            </w:r>
          </w:hyperlink>
        </w:p>
        <w:p w14:paraId="68FB7CC6" w14:textId="4BFA7DD0" w:rsidR="00F46B27" w:rsidRPr="00F46B27" w:rsidRDefault="00C020DF">
          <w:pPr>
            <w:pStyle w:val="TOC2"/>
            <w:tabs>
              <w:tab w:val="right" w:leader="dot" w:pos="9350"/>
            </w:tabs>
            <w:rPr>
              <w:noProof/>
              <w:sz w:val="20"/>
              <w:lang w:val="en-AU" w:eastAsia="en-AU"/>
            </w:rPr>
          </w:pPr>
          <w:hyperlink w:anchor="_Toc504913800" w:history="1">
            <w:r w:rsidR="00F46B27" w:rsidRPr="00F46B27">
              <w:rPr>
                <w:rStyle w:val="Hyperlink"/>
                <w:noProof/>
                <w:sz w:val="20"/>
              </w:rPr>
              <w:t>EMPLOYER CONTACTS</w:t>
            </w:r>
            <w:r w:rsidR="00F46B27" w:rsidRPr="00F46B27">
              <w:rPr>
                <w:noProof/>
                <w:webHidden/>
                <w:sz w:val="20"/>
              </w:rPr>
              <w:tab/>
            </w:r>
            <w:r w:rsidR="00F46B27" w:rsidRPr="00F46B27">
              <w:rPr>
                <w:noProof/>
                <w:webHidden/>
                <w:sz w:val="20"/>
              </w:rPr>
              <w:fldChar w:fldCharType="begin"/>
            </w:r>
            <w:r w:rsidR="00F46B27" w:rsidRPr="00F46B27">
              <w:rPr>
                <w:noProof/>
                <w:webHidden/>
                <w:sz w:val="20"/>
              </w:rPr>
              <w:instrText xml:space="preserve"> PAGEREF _Toc504913800 \h </w:instrText>
            </w:r>
            <w:r w:rsidR="00F46B27" w:rsidRPr="00F46B27">
              <w:rPr>
                <w:noProof/>
                <w:webHidden/>
                <w:sz w:val="20"/>
              </w:rPr>
            </w:r>
            <w:r w:rsidR="00F46B27" w:rsidRPr="00F46B27">
              <w:rPr>
                <w:noProof/>
                <w:webHidden/>
                <w:sz w:val="20"/>
              </w:rPr>
              <w:fldChar w:fldCharType="separate"/>
            </w:r>
            <w:r w:rsidR="006B012B">
              <w:rPr>
                <w:noProof/>
                <w:webHidden/>
                <w:sz w:val="20"/>
              </w:rPr>
              <w:t>24</w:t>
            </w:r>
            <w:r w:rsidR="00F46B27" w:rsidRPr="00F46B27">
              <w:rPr>
                <w:noProof/>
                <w:webHidden/>
                <w:sz w:val="20"/>
              </w:rPr>
              <w:fldChar w:fldCharType="end"/>
            </w:r>
          </w:hyperlink>
        </w:p>
        <w:p w14:paraId="12EEB849" w14:textId="50F5ABF4" w:rsidR="00F46B27" w:rsidRPr="00F46B27" w:rsidRDefault="00C020DF">
          <w:pPr>
            <w:pStyle w:val="TOC2"/>
            <w:tabs>
              <w:tab w:val="right" w:leader="dot" w:pos="9350"/>
            </w:tabs>
            <w:rPr>
              <w:noProof/>
              <w:sz w:val="20"/>
              <w:lang w:val="en-AU" w:eastAsia="en-AU"/>
            </w:rPr>
          </w:pPr>
          <w:hyperlink w:anchor="_Toc504913801" w:history="1">
            <w:r w:rsidR="00F46B27" w:rsidRPr="00F46B27">
              <w:rPr>
                <w:rStyle w:val="Hyperlink"/>
                <w:noProof/>
                <w:sz w:val="20"/>
              </w:rPr>
              <w:t>EMPLOYER INSURANCES</w:t>
            </w:r>
            <w:r w:rsidR="00F46B27" w:rsidRPr="00F46B27">
              <w:rPr>
                <w:noProof/>
                <w:webHidden/>
                <w:sz w:val="20"/>
              </w:rPr>
              <w:tab/>
            </w:r>
            <w:r w:rsidR="00F46B27" w:rsidRPr="00F46B27">
              <w:rPr>
                <w:noProof/>
                <w:webHidden/>
                <w:sz w:val="20"/>
              </w:rPr>
              <w:fldChar w:fldCharType="begin"/>
            </w:r>
            <w:r w:rsidR="00F46B27" w:rsidRPr="00F46B27">
              <w:rPr>
                <w:noProof/>
                <w:webHidden/>
                <w:sz w:val="20"/>
              </w:rPr>
              <w:instrText xml:space="preserve"> PAGEREF _Toc504913801 \h </w:instrText>
            </w:r>
            <w:r w:rsidR="00F46B27" w:rsidRPr="00F46B27">
              <w:rPr>
                <w:noProof/>
                <w:webHidden/>
                <w:sz w:val="20"/>
              </w:rPr>
            </w:r>
            <w:r w:rsidR="00F46B27" w:rsidRPr="00F46B27">
              <w:rPr>
                <w:noProof/>
                <w:webHidden/>
                <w:sz w:val="20"/>
              </w:rPr>
              <w:fldChar w:fldCharType="separate"/>
            </w:r>
            <w:r w:rsidR="006B012B">
              <w:rPr>
                <w:noProof/>
                <w:webHidden/>
                <w:sz w:val="20"/>
              </w:rPr>
              <w:t>24</w:t>
            </w:r>
            <w:r w:rsidR="00F46B27" w:rsidRPr="00F46B27">
              <w:rPr>
                <w:noProof/>
                <w:webHidden/>
                <w:sz w:val="20"/>
              </w:rPr>
              <w:fldChar w:fldCharType="end"/>
            </w:r>
          </w:hyperlink>
        </w:p>
        <w:p w14:paraId="6B2081C3" w14:textId="24D9626A" w:rsidR="00F46B27" w:rsidRDefault="00C020DF">
          <w:pPr>
            <w:pStyle w:val="TOC1"/>
            <w:tabs>
              <w:tab w:val="right" w:leader="dot" w:pos="9350"/>
            </w:tabs>
            <w:rPr>
              <w:noProof/>
              <w:lang w:val="en-AU" w:eastAsia="en-AU"/>
            </w:rPr>
          </w:pPr>
          <w:hyperlink w:anchor="_Toc504913802" w:history="1">
            <w:r w:rsidR="00F46B27" w:rsidRPr="003F4ACC">
              <w:rPr>
                <w:rStyle w:val="Hyperlink"/>
                <w:noProof/>
              </w:rPr>
              <w:t>CONSULTATION, CO-OPERATION AND CO-ORDINATION PROCESSES</w:t>
            </w:r>
            <w:r w:rsidR="00F46B27">
              <w:rPr>
                <w:noProof/>
                <w:webHidden/>
              </w:rPr>
              <w:tab/>
            </w:r>
            <w:r w:rsidR="00F46B27">
              <w:rPr>
                <w:noProof/>
                <w:webHidden/>
              </w:rPr>
              <w:fldChar w:fldCharType="begin"/>
            </w:r>
            <w:r w:rsidR="00F46B27">
              <w:rPr>
                <w:noProof/>
                <w:webHidden/>
              </w:rPr>
              <w:instrText xml:space="preserve"> PAGEREF _Toc504913802 \h </w:instrText>
            </w:r>
            <w:r w:rsidR="00F46B27">
              <w:rPr>
                <w:noProof/>
                <w:webHidden/>
              </w:rPr>
            </w:r>
            <w:r w:rsidR="00F46B27">
              <w:rPr>
                <w:noProof/>
                <w:webHidden/>
              </w:rPr>
              <w:fldChar w:fldCharType="separate"/>
            </w:r>
            <w:r w:rsidR="006B012B">
              <w:rPr>
                <w:noProof/>
                <w:webHidden/>
              </w:rPr>
              <w:t>25</w:t>
            </w:r>
            <w:r w:rsidR="00F46B27">
              <w:rPr>
                <w:noProof/>
                <w:webHidden/>
              </w:rPr>
              <w:fldChar w:fldCharType="end"/>
            </w:r>
          </w:hyperlink>
        </w:p>
        <w:p w14:paraId="591F0D59" w14:textId="1814218D" w:rsidR="00F46B27" w:rsidRPr="00F46B27" w:rsidRDefault="00C020DF">
          <w:pPr>
            <w:pStyle w:val="TOC2"/>
            <w:tabs>
              <w:tab w:val="right" w:leader="dot" w:pos="9350"/>
            </w:tabs>
            <w:rPr>
              <w:noProof/>
              <w:sz w:val="20"/>
              <w:lang w:val="en-AU" w:eastAsia="en-AU"/>
            </w:rPr>
          </w:pPr>
          <w:hyperlink w:anchor="_Toc504913803" w:history="1">
            <w:r w:rsidR="00F46B27" w:rsidRPr="00F46B27">
              <w:rPr>
                <w:rStyle w:val="Hyperlink"/>
                <w:noProof/>
                <w:sz w:val="20"/>
              </w:rPr>
              <w:t>PLANNING</w:t>
            </w:r>
            <w:r w:rsidR="00F46B27" w:rsidRPr="00F46B27">
              <w:rPr>
                <w:noProof/>
                <w:webHidden/>
                <w:sz w:val="20"/>
              </w:rPr>
              <w:tab/>
            </w:r>
            <w:r w:rsidR="00F46B27" w:rsidRPr="00F46B27">
              <w:rPr>
                <w:noProof/>
                <w:webHidden/>
                <w:sz w:val="20"/>
              </w:rPr>
              <w:fldChar w:fldCharType="begin"/>
            </w:r>
            <w:r w:rsidR="00F46B27" w:rsidRPr="00F46B27">
              <w:rPr>
                <w:noProof/>
                <w:webHidden/>
                <w:sz w:val="20"/>
              </w:rPr>
              <w:instrText xml:space="preserve"> PAGEREF _Toc504913803 \h </w:instrText>
            </w:r>
            <w:r w:rsidR="00F46B27" w:rsidRPr="00F46B27">
              <w:rPr>
                <w:noProof/>
                <w:webHidden/>
                <w:sz w:val="20"/>
              </w:rPr>
            </w:r>
            <w:r w:rsidR="00F46B27" w:rsidRPr="00F46B27">
              <w:rPr>
                <w:noProof/>
                <w:webHidden/>
                <w:sz w:val="20"/>
              </w:rPr>
              <w:fldChar w:fldCharType="separate"/>
            </w:r>
            <w:r w:rsidR="006B012B">
              <w:rPr>
                <w:noProof/>
                <w:webHidden/>
                <w:sz w:val="20"/>
              </w:rPr>
              <w:t>25</w:t>
            </w:r>
            <w:r w:rsidR="00F46B27" w:rsidRPr="00F46B27">
              <w:rPr>
                <w:noProof/>
                <w:webHidden/>
                <w:sz w:val="20"/>
              </w:rPr>
              <w:fldChar w:fldCharType="end"/>
            </w:r>
          </w:hyperlink>
        </w:p>
        <w:p w14:paraId="175004BF" w14:textId="5474675B" w:rsidR="00F46B27" w:rsidRPr="00F46B27" w:rsidRDefault="00C020DF">
          <w:pPr>
            <w:pStyle w:val="TOC2"/>
            <w:tabs>
              <w:tab w:val="right" w:leader="dot" w:pos="9350"/>
            </w:tabs>
            <w:rPr>
              <w:noProof/>
              <w:sz w:val="20"/>
              <w:lang w:val="en-AU" w:eastAsia="en-AU"/>
            </w:rPr>
          </w:pPr>
          <w:hyperlink w:anchor="_Toc504913804" w:history="1">
            <w:r w:rsidR="00F46B27" w:rsidRPr="00F46B27">
              <w:rPr>
                <w:rStyle w:val="Hyperlink"/>
                <w:noProof/>
                <w:sz w:val="20"/>
              </w:rPr>
              <w:t>ACTING</w:t>
            </w:r>
            <w:r w:rsidR="00F46B27" w:rsidRPr="00F46B27">
              <w:rPr>
                <w:noProof/>
                <w:webHidden/>
                <w:sz w:val="20"/>
              </w:rPr>
              <w:tab/>
            </w:r>
            <w:r w:rsidR="00F46B27" w:rsidRPr="00F46B27">
              <w:rPr>
                <w:noProof/>
                <w:webHidden/>
                <w:sz w:val="20"/>
              </w:rPr>
              <w:fldChar w:fldCharType="begin"/>
            </w:r>
            <w:r w:rsidR="00F46B27" w:rsidRPr="00F46B27">
              <w:rPr>
                <w:noProof/>
                <w:webHidden/>
                <w:sz w:val="20"/>
              </w:rPr>
              <w:instrText xml:space="preserve"> PAGEREF _Toc504913804 \h </w:instrText>
            </w:r>
            <w:r w:rsidR="00F46B27" w:rsidRPr="00F46B27">
              <w:rPr>
                <w:noProof/>
                <w:webHidden/>
                <w:sz w:val="20"/>
              </w:rPr>
            </w:r>
            <w:r w:rsidR="00F46B27" w:rsidRPr="00F46B27">
              <w:rPr>
                <w:noProof/>
                <w:webHidden/>
                <w:sz w:val="20"/>
              </w:rPr>
              <w:fldChar w:fldCharType="separate"/>
            </w:r>
            <w:r w:rsidR="006B012B">
              <w:rPr>
                <w:noProof/>
                <w:webHidden/>
                <w:sz w:val="20"/>
              </w:rPr>
              <w:t>25</w:t>
            </w:r>
            <w:r w:rsidR="00F46B27" w:rsidRPr="00F46B27">
              <w:rPr>
                <w:noProof/>
                <w:webHidden/>
                <w:sz w:val="20"/>
              </w:rPr>
              <w:fldChar w:fldCharType="end"/>
            </w:r>
          </w:hyperlink>
        </w:p>
        <w:p w14:paraId="73D2DF10" w14:textId="3712971D" w:rsidR="00F46B27" w:rsidRPr="00F46B27" w:rsidRDefault="00C020DF">
          <w:pPr>
            <w:pStyle w:val="TOC2"/>
            <w:tabs>
              <w:tab w:val="right" w:leader="dot" w:pos="9350"/>
            </w:tabs>
            <w:rPr>
              <w:noProof/>
              <w:sz w:val="20"/>
              <w:lang w:val="en-AU" w:eastAsia="en-AU"/>
            </w:rPr>
          </w:pPr>
          <w:hyperlink w:anchor="_Toc504913805" w:history="1">
            <w:r w:rsidR="00F46B27" w:rsidRPr="00F46B27">
              <w:rPr>
                <w:rStyle w:val="Hyperlink"/>
                <w:noProof/>
                <w:sz w:val="20"/>
              </w:rPr>
              <w:t>EXTERNAL PARTIES</w:t>
            </w:r>
            <w:r w:rsidR="00F46B27" w:rsidRPr="00F46B27">
              <w:rPr>
                <w:noProof/>
                <w:webHidden/>
                <w:sz w:val="20"/>
              </w:rPr>
              <w:tab/>
            </w:r>
            <w:r w:rsidR="00F46B27" w:rsidRPr="00F46B27">
              <w:rPr>
                <w:noProof/>
                <w:webHidden/>
                <w:sz w:val="20"/>
              </w:rPr>
              <w:fldChar w:fldCharType="begin"/>
            </w:r>
            <w:r w:rsidR="00F46B27" w:rsidRPr="00F46B27">
              <w:rPr>
                <w:noProof/>
                <w:webHidden/>
                <w:sz w:val="20"/>
              </w:rPr>
              <w:instrText xml:space="preserve"> PAGEREF _Toc504913805 \h </w:instrText>
            </w:r>
            <w:r w:rsidR="00F46B27" w:rsidRPr="00F46B27">
              <w:rPr>
                <w:noProof/>
                <w:webHidden/>
                <w:sz w:val="20"/>
              </w:rPr>
            </w:r>
            <w:r w:rsidR="00F46B27" w:rsidRPr="00F46B27">
              <w:rPr>
                <w:noProof/>
                <w:webHidden/>
                <w:sz w:val="20"/>
              </w:rPr>
              <w:fldChar w:fldCharType="separate"/>
            </w:r>
            <w:r w:rsidR="006B012B">
              <w:rPr>
                <w:noProof/>
                <w:webHidden/>
                <w:sz w:val="20"/>
              </w:rPr>
              <w:t>25</w:t>
            </w:r>
            <w:r w:rsidR="00F46B27" w:rsidRPr="00F46B27">
              <w:rPr>
                <w:noProof/>
                <w:webHidden/>
                <w:sz w:val="20"/>
              </w:rPr>
              <w:fldChar w:fldCharType="end"/>
            </w:r>
          </w:hyperlink>
        </w:p>
        <w:p w14:paraId="7BC4542E" w14:textId="275F172F" w:rsidR="00F46B27" w:rsidRPr="00F46B27" w:rsidRDefault="00C020DF">
          <w:pPr>
            <w:pStyle w:val="TOC2"/>
            <w:tabs>
              <w:tab w:val="right" w:leader="dot" w:pos="9350"/>
            </w:tabs>
            <w:rPr>
              <w:noProof/>
              <w:sz w:val="20"/>
              <w:lang w:val="en-AU" w:eastAsia="en-AU"/>
            </w:rPr>
          </w:pPr>
          <w:hyperlink w:anchor="_Toc504913806" w:history="1">
            <w:r w:rsidR="00F46B27" w:rsidRPr="00F46B27">
              <w:rPr>
                <w:rStyle w:val="Hyperlink"/>
                <w:noProof/>
                <w:sz w:val="20"/>
              </w:rPr>
              <w:t>CEASING WORK</w:t>
            </w:r>
            <w:r w:rsidR="00F46B27" w:rsidRPr="00F46B27">
              <w:rPr>
                <w:noProof/>
                <w:webHidden/>
                <w:sz w:val="20"/>
              </w:rPr>
              <w:tab/>
            </w:r>
            <w:r w:rsidR="00F46B27" w:rsidRPr="00F46B27">
              <w:rPr>
                <w:noProof/>
                <w:webHidden/>
                <w:sz w:val="20"/>
              </w:rPr>
              <w:fldChar w:fldCharType="begin"/>
            </w:r>
            <w:r w:rsidR="00F46B27" w:rsidRPr="00F46B27">
              <w:rPr>
                <w:noProof/>
                <w:webHidden/>
                <w:sz w:val="20"/>
              </w:rPr>
              <w:instrText xml:space="preserve"> PAGEREF _Toc504913806 \h </w:instrText>
            </w:r>
            <w:r w:rsidR="00F46B27" w:rsidRPr="00F46B27">
              <w:rPr>
                <w:noProof/>
                <w:webHidden/>
                <w:sz w:val="20"/>
              </w:rPr>
            </w:r>
            <w:r w:rsidR="00F46B27" w:rsidRPr="00F46B27">
              <w:rPr>
                <w:noProof/>
                <w:webHidden/>
                <w:sz w:val="20"/>
              </w:rPr>
              <w:fldChar w:fldCharType="separate"/>
            </w:r>
            <w:r w:rsidR="006B012B">
              <w:rPr>
                <w:noProof/>
                <w:webHidden/>
                <w:sz w:val="20"/>
              </w:rPr>
              <w:t>26</w:t>
            </w:r>
            <w:r w:rsidR="00F46B27" w:rsidRPr="00F46B27">
              <w:rPr>
                <w:noProof/>
                <w:webHidden/>
                <w:sz w:val="20"/>
              </w:rPr>
              <w:fldChar w:fldCharType="end"/>
            </w:r>
          </w:hyperlink>
        </w:p>
        <w:p w14:paraId="35DE7427" w14:textId="3783FA39" w:rsidR="00F46B27" w:rsidRPr="00F46B27" w:rsidRDefault="00C020DF">
          <w:pPr>
            <w:pStyle w:val="TOC2"/>
            <w:tabs>
              <w:tab w:val="right" w:leader="dot" w:pos="9350"/>
            </w:tabs>
            <w:rPr>
              <w:noProof/>
              <w:sz w:val="20"/>
              <w:lang w:val="en-AU" w:eastAsia="en-AU"/>
            </w:rPr>
          </w:pPr>
          <w:hyperlink w:anchor="_Toc504913807" w:history="1">
            <w:r w:rsidR="00F46B27" w:rsidRPr="00F46B27">
              <w:rPr>
                <w:rStyle w:val="Hyperlink"/>
                <w:noProof/>
                <w:sz w:val="20"/>
              </w:rPr>
              <w:t>HAZARD / INCIDENT REPORTING</w:t>
            </w:r>
            <w:r w:rsidR="00F46B27" w:rsidRPr="00F46B27">
              <w:rPr>
                <w:noProof/>
                <w:webHidden/>
                <w:sz w:val="20"/>
              </w:rPr>
              <w:tab/>
            </w:r>
            <w:r w:rsidR="00F46B27" w:rsidRPr="00F46B27">
              <w:rPr>
                <w:noProof/>
                <w:webHidden/>
                <w:sz w:val="20"/>
              </w:rPr>
              <w:fldChar w:fldCharType="begin"/>
            </w:r>
            <w:r w:rsidR="00F46B27" w:rsidRPr="00F46B27">
              <w:rPr>
                <w:noProof/>
                <w:webHidden/>
                <w:sz w:val="20"/>
              </w:rPr>
              <w:instrText xml:space="preserve"> PAGEREF _Toc504913807 \h </w:instrText>
            </w:r>
            <w:r w:rsidR="00F46B27" w:rsidRPr="00F46B27">
              <w:rPr>
                <w:noProof/>
                <w:webHidden/>
                <w:sz w:val="20"/>
              </w:rPr>
            </w:r>
            <w:r w:rsidR="00F46B27" w:rsidRPr="00F46B27">
              <w:rPr>
                <w:noProof/>
                <w:webHidden/>
                <w:sz w:val="20"/>
              </w:rPr>
              <w:fldChar w:fldCharType="separate"/>
            </w:r>
            <w:r w:rsidR="006B012B">
              <w:rPr>
                <w:noProof/>
                <w:webHidden/>
                <w:sz w:val="20"/>
              </w:rPr>
              <w:t>27</w:t>
            </w:r>
            <w:r w:rsidR="00F46B27" w:rsidRPr="00F46B27">
              <w:rPr>
                <w:noProof/>
                <w:webHidden/>
                <w:sz w:val="20"/>
              </w:rPr>
              <w:fldChar w:fldCharType="end"/>
            </w:r>
          </w:hyperlink>
        </w:p>
        <w:p w14:paraId="321AD75B" w14:textId="28F4F6F5" w:rsidR="00F46B27" w:rsidRDefault="00C020DF">
          <w:pPr>
            <w:pStyle w:val="TOC1"/>
            <w:tabs>
              <w:tab w:val="right" w:leader="dot" w:pos="9350"/>
            </w:tabs>
            <w:rPr>
              <w:noProof/>
              <w:lang w:val="en-AU" w:eastAsia="en-AU"/>
            </w:rPr>
          </w:pPr>
          <w:hyperlink w:anchor="_Toc504913808" w:history="1">
            <w:r w:rsidR="00F46B27" w:rsidRPr="003F4ACC">
              <w:rPr>
                <w:rStyle w:val="Hyperlink"/>
                <w:noProof/>
              </w:rPr>
              <w:t>EMERGENCY PREPAREDNESS AND RESPONSE</w:t>
            </w:r>
            <w:r w:rsidR="00F46B27">
              <w:rPr>
                <w:noProof/>
                <w:webHidden/>
              </w:rPr>
              <w:tab/>
            </w:r>
            <w:r w:rsidR="00F46B27">
              <w:rPr>
                <w:noProof/>
                <w:webHidden/>
              </w:rPr>
              <w:fldChar w:fldCharType="begin"/>
            </w:r>
            <w:r w:rsidR="00F46B27">
              <w:rPr>
                <w:noProof/>
                <w:webHidden/>
              </w:rPr>
              <w:instrText xml:space="preserve"> PAGEREF _Toc504913808 \h </w:instrText>
            </w:r>
            <w:r w:rsidR="00F46B27">
              <w:rPr>
                <w:noProof/>
                <w:webHidden/>
              </w:rPr>
            </w:r>
            <w:r w:rsidR="00F46B27">
              <w:rPr>
                <w:noProof/>
                <w:webHidden/>
              </w:rPr>
              <w:fldChar w:fldCharType="separate"/>
            </w:r>
            <w:r w:rsidR="006B012B">
              <w:rPr>
                <w:noProof/>
                <w:webHidden/>
              </w:rPr>
              <w:t>28</w:t>
            </w:r>
            <w:r w:rsidR="00F46B27">
              <w:rPr>
                <w:noProof/>
                <w:webHidden/>
              </w:rPr>
              <w:fldChar w:fldCharType="end"/>
            </w:r>
          </w:hyperlink>
        </w:p>
        <w:p w14:paraId="4AC49A12" w14:textId="061FCA33" w:rsidR="00F46B27" w:rsidRPr="00F46B27" w:rsidRDefault="00C020DF">
          <w:pPr>
            <w:pStyle w:val="TOC2"/>
            <w:tabs>
              <w:tab w:val="right" w:leader="dot" w:pos="9350"/>
            </w:tabs>
            <w:rPr>
              <w:noProof/>
              <w:sz w:val="20"/>
              <w:lang w:val="en-AU" w:eastAsia="en-AU"/>
            </w:rPr>
          </w:pPr>
          <w:hyperlink w:anchor="_Toc504913809" w:history="1">
            <w:r w:rsidR="00F46B27" w:rsidRPr="00F46B27">
              <w:rPr>
                <w:rStyle w:val="Hyperlink"/>
                <w:noProof/>
                <w:sz w:val="20"/>
              </w:rPr>
              <w:t>FIRST AID EQUIPMENT AND FACILITIES</w:t>
            </w:r>
            <w:r w:rsidR="00F46B27" w:rsidRPr="00F46B27">
              <w:rPr>
                <w:noProof/>
                <w:webHidden/>
                <w:sz w:val="20"/>
              </w:rPr>
              <w:tab/>
            </w:r>
            <w:r w:rsidR="00F46B27" w:rsidRPr="00F46B27">
              <w:rPr>
                <w:noProof/>
                <w:webHidden/>
                <w:sz w:val="20"/>
              </w:rPr>
              <w:fldChar w:fldCharType="begin"/>
            </w:r>
            <w:r w:rsidR="00F46B27" w:rsidRPr="00F46B27">
              <w:rPr>
                <w:noProof/>
                <w:webHidden/>
                <w:sz w:val="20"/>
              </w:rPr>
              <w:instrText xml:space="preserve"> PAGEREF _Toc504913809 \h </w:instrText>
            </w:r>
            <w:r w:rsidR="00F46B27" w:rsidRPr="00F46B27">
              <w:rPr>
                <w:noProof/>
                <w:webHidden/>
                <w:sz w:val="20"/>
              </w:rPr>
            </w:r>
            <w:r w:rsidR="00F46B27" w:rsidRPr="00F46B27">
              <w:rPr>
                <w:noProof/>
                <w:webHidden/>
                <w:sz w:val="20"/>
              </w:rPr>
              <w:fldChar w:fldCharType="separate"/>
            </w:r>
            <w:r w:rsidR="006B012B">
              <w:rPr>
                <w:noProof/>
                <w:webHidden/>
                <w:sz w:val="20"/>
              </w:rPr>
              <w:t>28</w:t>
            </w:r>
            <w:r w:rsidR="00F46B27" w:rsidRPr="00F46B27">
              <w:rPr>
                <w:noProof/>
                <w:webHidden/>
                <w:sz w:val="20"/>
              </w:rPr>
              <w:fldChar w:fldCharType="end"/>
            </w:r>
          </w:hyperlink>
        </w:p>
        <w:p w14:paraId="73578079" w14:textId="328AFC47" w:rsidR="00F46B27" w:rsidRPr="00F46B27" w:rsidRDefault="00C020DF">
          <w:pPr>
            <w:pStyle w:val="TOC2"/>
            <w:tabs>
              <w:tab w:val="right" w:leader="dot" w:pos="9350"/>
            </w:tabs>
            <w:rPr>
              <w:noProof/>
              <w:sz w:val="20"/>
              <w:lang w:val="en-AU" w:eastAsia="en-AU"/>
            </w:rPr>
          </w:pPr>
          <w:hyperlink w:anchor="_Toc504913810" w:history="1">
            <w:r w:rsidR="00F46B27" w:rsidRPr="00F46B27">
              <w:rPr>
                <w:rStyle w:val="Hyperlink"/>
                <w:noProof/>
                <w:sz w:val="20"/>
              </w:rPr>
              <w:t>FIRST AIDERS</w:t>
            </w:r>
            <w:r w:rsidR="00F46B27" w:rsidRPr="00F46B27">
              <w:rPr>
                <w:noProof/>
                <w:webHidden/>
                <w:sz w:val="20"/>
              </w:rPr>
              <w:tab/>
            </w:r>
            <w:r w:rsidR="00F46B27" w:rsidRPr="00F46B27">
              <w:rPr>
                <w:noProof/>
                <w:webHidden/>
                <w:sz w:val="20"/>
              </w:rPr>
              <w:fldChar w:fldCharType="begin"/>
            </w:r>
            <w:r w:rsidR="00F46B27" w:rsidRPr="00F46B27">
              <w:rPr>
                <w:noProof/>
                <w:webHidden/>
                <w:sz w:val="20"/>
              </w:rPr>
              <w:instrText xml:space="preserve"> PAGEREF _Toc504913810 \h </w:instrText>
            </w:r>
            <w:r w:rsidR="00F46B27" w:rsidRPr="00F46B27">
              <w:rPr>
                <w:noProof/>
                <w:webHidden/>
                <w:sz w:val="20"/>
              </w:rPr>
            </w:r>
            <w:r w:rsidR="00F46B27" w:rsidRPr="00F46B27">
              <w:rPr>
                <w:noProof/>
                <w:webHidden/>
                <w:sz w:val="20"/>
              </w:rPr>
              <w:fldChar w:fldCharType="separate"/>
            </w:r>
            <w:r w:rsidR="006B012B">
              <w:rPr>
                <w:noProof/>
                <w:webHidden/>
                <w:sz w:val="20"/>
              </w:rPr>
              <w:t>29</w:t>
            </w:r>
            <w:r w:rsidR="00F46B27" w:rsidRPr="00F46B27">
              <w:rPr>
                <w:noProof/>
                <w:webHidden/>
                <w:sz w:val="20"/>
              </w:rPr>
              <w:fldChar w:fldCharType="end"/>
            </w:r>
          </w:hyperlink>
        </w:p>
        <w:p w14:paraId="7EE89D49" w14:textId="28B8DA08" w:rsidR="00F46B27" w:rsidRPr="00F46B27" w:rsidRDefault="00C020DF">
          <w:pPr>
            <w:pStyle w:val="TOC2"/>
            <w:tabs>
              <w:tab w:val="right" w:leader="dot" w:pos="9350"/>
            </w:tabs>
            <w:rPr>
              <w:noProof/>
              <w:sz w:val="20"/>
              <w:lang w:val="en-AU" w:eastAsia="en-AU"/>
            </w:rPr>
          </w:pPr>
          <w:hyperlink w:anchor="_Toc504913811" w:history="1">
            <w:r w:rsidR="00F46B27" w:rsidRPr="00F46B27">
              <w:rPr>
                <w:rStyle w:val="Hyperlink"/>
                <w:noProof/>
                <w:sz w:val="20"/>
              </w:rPr>
              <w:t>NOTIFIABLE INCIDENTS</w:t>
            </w:r>
            <w:r w:rsidR="00F46B27" w:rsidRPr="00F46B27">
              <w:rPr>
                <w:noProof/>
                <w:webHidden/>
                <w:sz w:val="20"/>
              </w:rPr>
              <w:tab/>
            </w:r>
            <w:r w:rsidR="00F46B27" w:rsidRPr="00F46B27">
              <w:rPr>
                <w:noProof/>
                <w:webHidden/>
                <w:sz w:val="20"/>
              </w:rPr>
              <w:fldChar w:fldCharType="begin"/>
            </w:r>
            <w:r w:rsidR="00F46B27" w:rsidRPr="00F46B27">
              <w:rPr>
                <w:noProof/>
                <w:webHidden/>
                <w:sz w:val="20"/>
              </w:rPr>
              <w:instrText xml:space="preserve"> PAGEREF _Toc504913811 \h </w:instrText>
            </w:r>
            <w:r w:rsidR="00F46B27" w:rsidRPr="00F46B27">
              <w:rPr>
                <w:noProof/>
                <w:webHidden/>
                <w:sz w:val="20"/>
              </w:rPr>
            </w:r>
            <w:r w:rsidR="00F46B27" w:rsidRPr="00F46B27">
              <w:rPr>
                <w:noProof/>
                <w:webHidden/>
                <w:sz w:val="20"/>
              </w:rPr>
              <w:fldChar w:fldCharType="separate"/>
            </w:r>
            <w:r w:rsidR="006B012B">
              <w:rPr>
                <w:noProof/>
                <w:webHidden/>
                <w:sz w:val="20"/>
              </w:rPr>
              <w:t>30</w:t>
            </w:r>
            <w:r w:rsidR="00F46B27" w:rsidRPr="00F46B27">
              <w:rPr>
                <w:noProof/>
                <w:webHidden/>
                <w:sz w:val="20"/>
              </w:rPr>
              <w:fldChar w:fldCharType="end"/>
            </w:r>
          </w:hyperlink>
        </w:p>
        <w:p w14:paraId="29173471" w14:textId="7F5B5492" w:rsidR="00DD6D93" w:rsidRDefault="00DD6D93" w:rsidP="00301795">
          <w:r>
            <w:rPr>
              <w:b/>
              <w:bCs/>
              <w:noProof/>
            </w:rPr>
            <w:fldChar w:fldCharType="end"/>
          </w:r>
        </w:p>
      </w:sdtContent>
    </w:sdt>
    <w:p w14:paraId="71593660" w14:textId="09D65051" w:rsidR="00194DF6" w:rsidRDefault="00DD6D93">
      <w:pPr>
        <w:pStyle w:val="Heading1"/>
      </w:pPr>
      <w:bookmarkStart w:id="0" w:name="_Toc504913782"/>
      <w:r>
        <w:lastRenderedPageBreak/>
        <w:t>INTRODUCTION</w:t>
      </w:r>
      <w:bookmarkEnd w:id="0"/>
    </w:p>
    <w:p w14:paraId="2555DAF2" w14:textId="09ECEF06" w:rsidR="004E1AED" w:rsidRDefault="00DD6D93" w:rsidP="00DD6D93">
      <w:pPr>
        <w:jc w:val="both"/>
      </w:pPr>
      <w:r w:rsidRPr="00DD6D93">
        <w:t>This Work Health and Safety Manual outlines our systematic approach to managing the health and safety of our workers, contractors and visitors to our workplace.  Our approach is founded on the duties and obligations imposed under the Work Health and Safety Act on a Person Conducting a Business or Undertaking (PCBU) and parties in a position to contribute to the successful management of workplace risks.  This approach has been guided by the knowledge and instruction provided by Work Health and Safety Regulations, Codes of Practice and other guidance material produced by relevant Regulatory Authorities.</w:t>
      </w:r>
    </w:p>
    <w:p w14:paraId="619A5E7E" w14:textId="7F1399EB" w:rsidR="00DD6D93" w:rsidRPr="00DD6D93" w:rsidRDefault="00DD6D93" w:rsidP="002532EF">
      <w:pPr>
        <w:pBdr>
          <w:top w:val="single" w:sz="18" w:space="1" w:color="00538F" w:themeColor="text2" w:themeShade="BF"/>
          <w:bottom w:val="single" w:sz="18" w:space="1" w:color="00538F" w:themeColor="text2" w:themeShade="BF"/>
        </w:pBdr>
        <w:jc w:val="both"/>
        <w:rPr>
          <w:color w:val="003760" w:themeColor="text2" w:themeShade="80"/>
        </w:rPr>
      </w:pPr>
      <w:r w:rsidRPr="00DD6D93">
        <w:rPr>
          <w:caps/>
          <w:color w:val="003760" w:themeColor="text2" w:themeShade="80"/>
          <w:sz w:val="26"/>
          <w:szCs w:val="26"/>
        </w:rPr>
        <w:t>It is our aim to MAINTAIN the standards of health, safety and welfare required under the WORK HEALTH AND SAFETY Act and Regulations BY providING workers and other persons with the highest level of reasonably practicable protection against harm to their health, safety and welfare from hazards and risks arising from our work environment, our plant and structures, and our systems oF work, through elimination or minimisation.</w:t>
      </w:r>
    </w:p>
    <w:p w14:paraId="7E84D5AC" w14:textId="77777777" w:rsidR="00DD6D93" w:rsidRDefault="00DD6D93" w:rsidP="00DD6D93">
      <w:pPr>
        <w:jc w:val="both"/>
      </w:pPr>
      <w:r>
        <w:t xml:space="preserve">Elements of this Manual may be used to provide training and instruction in our health and safety processes relevant to the Trainee’s role and responsibilities. </w:t>
      </w:r>
    </w:p>
    <w:p w14:paraId="27B77877" w14:textId="35F0D7EA" w:rsidR="00DD6D93" w:rsidRDefault="00DD6D93" w:rsidP="00DD6D93">
      <w:pPr>
        <w:jc w:val="both"/>
      </w:pPr>
      <w:r>
        <w:t>This Manual is available to all E</w:t>
      </w:r>
      <w:r w:rsidRPr="0085436A">
        <w:t xml:space="preserve">mployees, </w:t>
      </w:r>
      <w:r>
        <w:t xml:space="preserve">and may also </w:t>
      </w:r>
      <w:r w:rsidRPr="00283410">
        <w:t xml:space="preserve">be distributed to </w:t>
      </w:r>
      <w:r>
        <w:t>contractors, clients and other interested parties.  Readers are encouraged to raise any queries, or report any suggestions for improvement, to management who will endeavour to address them at their earliest convenience.</w:t>
      </w:r>
      <w:r>
        <w:br w:type="page"/>
      </w:r>
    </w:p>
    <w:p w14:paraId="5E6373B0" w14:textId="2E60F35E" w:rsidR="00DD6D93" w:rsidRDefault="00DD6D93" w:rsidP="00DD6D93">
      <w:pPr>
        <w:pStyle w:val="Heading1"/>
      </w:pPr>
      <w:bookmarkStart w:id="1" w:name="_Toc504913783"/>
      <w:r>
        <w:lastRenderedPageBreak/>
        <w:t>ROLES AND DUTIES</w:t>
      </w:r>
      <w:bookmarkEnd w:id="1"/>
    </w:p>
    <w:p w14:paraId="35A787A2" w14:textId="77777777" w:rsidR="00DD6D93" w:rsidRDefault="00DD6D93" w:rsidP="00DD6D93">
      <w:pPr>
        <w:jc w:val="both"/>
      </w:pPr>
      <w:r w:rsidRPr="00411B9C">
        <w:rPr>
          <w:color w:val="2C2C2C" w:themeColor="text1"/>
        </w:rPr>
        <w:t xml:space="preserve">Duties have been </w:t>
      </w:r>
      <w:r>
        <w:rPr>
          <w:color w:val="2C2C2C" w:themeColor="text1"/>
        </w:rPr>
        <w:t xml:space="preserve">determined for the management of work health and safety.  These duties are </w:t>
      </w:r>
      <w:r w:rsidRPr="00411B9C">
        <w:rPr>
          <w:color w:val="2C2C2C" w:themeColor="text1"/>
        </w:rPr>
        <w:t xml:space="preserve">assigned </w:t>
      </w:r>
      <w:r>
        <w:rPr>
          <w:color w:val="2C2C2C" w:themeColor="text1"/>
        </w:rPr>
        <w:t xml:space="preserve">to and agreed with our </w:t>
      </w:r>
      <w:r w:rsidRPr="00D17BF7">
        <w:rPr>
          <w:b/>
          <w:color w:val="2C2C2C" w:themeColor="text1"/>
        </w:rPr>
        <w:t>Employees</w:t>
      </w:r>
      <w:r>
        <w:rPr>
          <w:color w:val="2C2C2C" w:themeColor="text1"/>
        </w:rPr>
        <w:t xml:space="preserve"> </w:t>
      </w:r>
      <w:r w:rsidRPr="007872E9">
        <w:rPr>
          <w:color w:val="2C2C2C" w:themeColor="text1"/>
        </w:rPr>
        <w:t>appropriate to the</w:t>
      </w:r>
      <w:r>
        <w:rPr>
          <w:color w:val="2C2C2C" w:themeColor="text1"/>
        </w:rPr>
        <w:t>ir role, responsibilities</w:t>
      </w:r>
      <w:r w:rsidRPr="007872E9">
        <w:rPr>
          <w:color w:val="2C2C2C" w:themeColor="text1"/>
        </w:rPr>
        <w:t xml:space="preserve"> </w:t>
      </w:r>
      <w:r>
        <w:rPr>
          <w:color w:val="2C2C2C" w:themeColor="text1"/>
        </w:rPr>
        <w:t xml:space="preserve">and experience as per </w:t>
      </w:r>
      <w:r w:rsidRPr="007F5D54">
        <w:rPr>
          <w:b/>
          <w:i/>
          <w:color w:val="2C2C2C" w:themeColor="text1"/>
        </w:rPr>
        <w:t>Employee Management Processes: Duties Assignment and Agreement</w:t>
      </w:r>
      <w:r>
        <w:rPr>
          <w:color w:val="2C2C2C" w:themeColor="text1"/>
        </w:rPr>
        <w:t>.</w:t>
      </w:r>
    </w:p>
    <w:p w14:paraId="770B2ADD" w14:textId="77777777" w:rsidR="00DD6D93" w:rsidRDefault="00DD6D93" w:rsidP="00DD6D93">
      <w:pPr>
        <w:jc w:val="both"/>
        <w:rPr>
          <w:color w:val="2C2C2C" w:themeColor="text1"/>
        </w:rPr>
      </w:pPr>
      <w:r>
        <w:rPr>
          <w:color w:val="2C2C2C" w:themeColor="text1"/>
        </w:rPr>
        <w:t xml:space="preserve">The principles that apply to all duties require an </w:t>
      </w:r>
      <w:r w:rsidRPr="00D17BF7">
        <w:rPr>
          <w:b/>
          <w:color w:val="2C2C2C" w:themeColor="text1"/>
        </w:rPr>
        <w:t>Employee</w:t>
      </w:r>
      <w:r>
        <w:rPr>
          <w:color w:val="2C2C2C" w:themeColor="text1"/>
        </w:rPr>
        <w:t xml:space="preserve"> with a duty to:</w:t>
      </w:r>
    </w:p>
    <w:p w14:paraId="32A03FB5" w14:textId="77777777" w:rsidR="00DD6D93" w:rsidRPr="00DD6D93" w:rsidRDefault="00DD6D93" w:rsidP="00772BC7">
      <w:pPr>
        <w:pStyle w:val="ListParagraph"/>
        <w:numPr>
          <w:ilvl w:val="0"/>
          <w:numId w:val="19"/>
        </w:numPr>
        <w:jc w:val="both"/>
      </w:pPr>
      <w:bookmarkStart w:id="2" w:name="_Hlk490394757"/>
      <w:r w:rsidRPr="00DD6D93">
        <w:rPr>
          <w:color w:val="2C2C2C" w:themeColor="text1"/>
        </w:rPr>
        <w:t>comply with that duty</w:t>
      </w:r>
      <w:bookmarkEnd w:id="2"/>
      <w:r w:rsidRPr="00DD6D93">
        <w:rPr>
          <w:color w:val="2C2C2C" w:themeColor="text1"/>
        </w:rPr>
        <w:t xml:space="preserve"> to the standard required by this Manual and any other reasonable instruction, even if another Employee shares the same duty;</w:t>
      </w:r>
    </w:p>
    <w:p w14:paraId="7397F031" w14:textId="540ABA80" w:rsidR="00DD6D93" w:rsidRPr="00DD6D93" w:rsidRDefault="000F0E76" w:rsidP="00772BC7">
      <w:pPr>
        <w:pStyle w:val="ListParagraph"/>
        <w:numPr>
          <w:ilvl w:val="0"/>
          <w:numId w:val="19"/>
        </w:numPr>
        <w:jc w:val="both"/>
      </w:pPr>
      <w:r>
        <w:rPr>
          <w:color w:val="2C2C2C" w:themeColor="text1"/>
        </w:rPr>
        <w:t>carry out</w:t>
      </w:r>
      <w:r w:rsidR="00DD6D93" w:rsidRPr="00DD6D93">
        <w:rPr>
          <w:color w:val="2C2C2C" w:themeColor="text1"/>
        </w:rPr>
        <w:t xml:space="preserve"> their duty to the extent to which they have the capacity to influence and control the matter.</w:t>
      </w:r>
    </w:p>
    <w:p w14:paraId="19591C4E" w14:textId="40C18CA6" w:rsidR="00DD6D93" w:rsidRDefault="00DD6D93" w:rsidP="00DD6D93">
      <w:pPr>
        <w:jc w:val="both"/>
      </w:pPr>
    </w:p>
    <w:p w14:paraId="5C3D8356" w14:textId="54393C5D" w:rsidR="00DD6D93" w:rsidRDefault="00DD6D93" w:rsidP="00DD6D93">
      <w:pPr>
        <w:pStyle w:val="Heading2"/>
      </w:pPr>
      <w:bookmarkStart w:id="3" w:name="_Toc504913784"/>
      <w:r>
        <w:t>MANAGERS</w:t>
      </w:r>
      <w:bookmarkEnd w:id="3"/>
    </w:p>
    <w:p w14:paraId="49E9D223" w14:textId="41ADB98D" w:rsidR="00DD6D93" w:rsidRDefault="00DD6D93" w:rsidP="00452EFC">
      <w:pPr>
        <w:jc w:val="both"/>
      </w:pPr>
      <w:r w:rsidRPr="00E4470B">
        <w:rPr>
          <w:b/>
        </w:rPr>
        <w:t>Manage</w:t>
      </w:r>
      <w:r w:rsidR="000F0E76">
        <w:rPr>
          <w:b/>
        </w:rPr>
        <w:t>rs</w:t>
      </w:r>
      <w:r>
        <w:t xml:space="preserve"> are in a </w:t>
      </w:r>
      <w:r w:rsidRPr="008F7649">
        <w:rPr>
          <w:color w:val="2C2C2C" w:themeColor="text1"/>
        </w:rPr>
        <w:t xml:space="preserve">position to lead the </w:t>
      </w:r>
      <w:r w:rsidRPr="00E0040C">
        <w:t>management of workplace risks</w:t>
      </w:r>
      <w:r>
        <w:t>, and as such</w:t>
      </w:r>
      <w:r w:rsidRPr="00E0040C">
        <w:t xml:space="preserve"> </w:t>
      </w:r>
      <w:r>
        <w:t xml:space="preserve">exercise due diligence on behalf of our Business or Undertaking for the </w:t>
      </w:r>
      <w:r w:rsidRPr="009718F2">
        <w:t xml:space="preserve">operations they </w:t>
      </w:r>
      <w:r>
        <w:t>manage</w:t>
      </w:r>
      <w:r w:rsidRPr="009718F2">
        <w:t xml:space="preserve"> </w:t>
      </w:r>
      <w:r>
        <w:t>to ensure our Primary Duty of Care for the health and safety of workers and other persons is</w:t>
      </w:r>
      <w:r w:rsidRPr="008F7649">
        <w:rPr>
          <w:color w:val="2C2C2C" w:themeColor="text1"/>
        </w:rPr>
        <w:t xml:space="preserve"> provided</w:t>
      </w:r>
      <w:r>
        <w:t>.  Managers are assigned responsibility for</w:t>
      </w:r>
      <w:r w:rsidRPr="008F7649">
        <w:rPr>
          <w:color w:val="2C2C2C" w:themeColor="text1"/>
        </w:rPr>
        <w:t xml:space="preserve">: </w:t>
      </w:r>
    </w:p>
    <w:p w14:paraId="2A2F6D1F" w14:textId="77777777" w:rsidR="00DD6D93" w:rsidRPr="00C152E5" w:rsidRDefault="00DD6D93" w:rsidP="00452EFC">
      <w:pPr>
        <w:pStyle w:val="ListParagraph"/>
        <w:numPr>
          <w:ilvl w:val="0"/>
          <w:numId w:val="20"/>
        </w:numPr>
        <w:jc w:val="both"/>
      </w:pPr>
      <w:r w:rsidRPr="00C152E5">
        <w:t>acquiring and keeping up-to-date knowledge of work health and safety matters;</w:t>
      </w:r>
    </w:p>
    <w:p w14:paraId="787A0105" w14:textId="77777777" w:rsidR="00DD6D93" w:rsidRPr="00C152E5" w:rsidRDefault="00DD6D93" w:rsidP="00452EFC">
      <w:pPr>
        <w:pStyle w:val="ListParagraph"/>
        <w:numPr>
          <w:ilvl w:val="0"/>
          <w:numId w:val="20"/>
        </w:numPr>
        <w:jc w:val="both"/>
      </w:pPr>
      <w:r w:rsidRPr="00C152E5">
        <w:t xml:space="preserve">maintaining an understanding of our operations and of the hazards and risks associated with </w:t>
      </w:r>
      <w:r>
        <w:t>them</w:t>
      </w:r>
      <w:r w:rsidRPr="00C152E5">
        <w:t>;</w:t>
      </w:r>
    </w:p>
    <w:p w14:paraId="7B8616F2" w14:textId="77777777" w:rsidR="00DD6D93" w:rsidRPr="008F7649" w:rsidRDefault="00DD6D93" w:rsidP="00452EFC">
      <w:pPr>
        <w:pStyle w:val="ListParagraph"/>
        <w:numPr>
          <w:ilvl w:val="0"/>
          <w:numId w:val="20"/>
        </w:numPr>
        <w:jc w:val="both"/>
        <w:rPr>
          <w:color w:val="2C2C2C" w:themeColor="text1"/>
        </w:rPr>
      </w:pPr>
      <w:r w:rsidRPr="00C152E5">
        <w:t>making available and use of appropriate resources and processes to eliminate or minimise risks to health and safety from our wo</w:t>
      </w:r>
      <w:r w:rsidRPr="008F7649">
        <w:rPr>
          <w:color w:val="2C2C2C" w:themeColor="text1"/>
        </w:rPr>
        <w:t>rk, including the provision and maintenance of:</w:t>
      </w:r>
    </w:p>
    <w:p w14:paraId="622B451D" w14:textId="77777777" w:rsidR="00DD6D93" w:rsidRPr="008F7649" w:rsidRDefault="00DD6D93" w:rsidP="00452EFC">
      <w:pPr>
        <w:pStyle w:val="ListParagraph"/>
        <w:numPr>
          <w:ilvl w:val="1"/>
          <w:numId w:val="20"/>
        </w:numPr>
        <w:jc w:val="both"/>
        <w:rPr>
          <w:color w:val="2C2C2C" w:themeColor="text1"/>
        </w:rPr>
      </w:pPr>
      <w:r w:rsidRPr="008F7649">
        <w:rPr>
          <w:color w:val="2C2C2C" w:themeColor="text1"/>
        </w:rPr>
        <w:t>work environment(s);</w:t>
      </w:r>
    </w:p>
    <w:p w14:paraId="31074579" w14:textId="77777777" w:rsidR="00DD6D93" w:rsidRPr="008F7649" w:rsidRDefault="00DD6D93" w:rsidP="00452EFC">
      <w:pPr>
        <w:pStyle w:val="ListParagraph"/>
        <w:numPr>
          <w:ilvl w:val="1"/>
          <w:numId w:val="20"/>
        </w:numPr>
        <w:jc w:val="both"/>
        <w:rPr>
          <w:color w:val="2C2C2C" w:themeColor="text1"/>
        </w:rPr>
      </w:pPr>
      <w:r w:rsidRPr="008F7649">
        <w:rPr>
          <w:color w:val="2C2C2C" w:themeColor="text1"/>
        </w:rPr>
        <w:t>plant and structures;</w:t>
      </w:r>
    </w:p>
    <w:p w14:paraId="7F0107EC" w14:textId="77777777" w:rsidR="00DD6D93" w:rsidRPr="008F7649" w:rsidRDefault="00DD6D93" w:rsidP="00452EFC">
      <w:pPr>
        <w:pStyle w:val="ListParagraph"/>
        <w:numPr>
          <w:ilvl w:val="1"/>
          <w:numId w:val="20"/>
        </w:numPr>
        <w:jc w:val="both"/>
        <w:rPr>
          <w:color w:val="2C2C2C" w:themeColor="text1"/>
        </w:rPr>
      </w:pPr>
      <w:r w:rsidRPr="008F7649">
        <w:rPr>
          <w:color w:val="2C2C2C" w:themeColor="text1"/>
        </w:rPr>
        <w:t>systems of work;</w:t>
      </w:r>
    </w:p>
    <w:p w14:paraId="6599E82F" w14:textId="77777777" w:rsidR="00DD6D93" w:rsidRPr="008F7649" w:rsidRDefault="00DD6D93" w:rsidP="00452EFC">
      <w:pPr>
        <w:pStyle w:val="ListParagraph"/>
        <w:numPr>
          <w:ilvl w:val="1"/>
          <w:numId w:val="20"/>
        </w:numPr>
        <w:jc w:val="both"/>
        <w:rPr>
          <w:color w:val="2C2C2C" w:themeColor="text1"/>
        </w:rPr>
      </w:pPr>
      <w:r w:rsidRPr="008F7649">
        <w:rPr>
          <w:color w:val="2C2C2C" w:themeColor="text1"/>
        </w:rPr>
        <w:t>use, handling and storage of plant, structures and substances;</w:t>
      </w:r>
    </w:p>
    <w:p w14:paraId="5C6D523A" w14:textId="77777777" w:rsidR="00DD6D93" w:rsidRPr="008F7649" w:rsidRDefault="00DD6D93" w:rsidP="00452EFC">
      <w:pPr>
        <w:pStyle w:val="ListParagraph"/>
        <w:numPr>
          <w:ilvl w:val="1"/>
          <w:numId w:val="20"/>
        </w:numPr>
        <w:jc w:val="both"/>
        <w:rPr>
          <w:color w:val="FF0000"/>
        </w:rPr>
      </w:pPr>
      <w:r w:rsidRPr="008F7649">
        <w:rPr>
          <w:color w:val="2C2C2C" w:themeColor="text1"/>
        </w:rPr>
        <w:t>facilities and access to them.</w:t>
      </w:r>
    </w:p>
    <w:p w14:paraId="68F85E46" w14:textId="77777777" w:rsidR="00DD6D93" w:rsidRDefault="00DD6D93" w:rsidP="00452EFC">
      <w:pPr>
        <w:pStyle w:val="ListParagraph"/>
        <w:numPr>
          <w:ilvl w:val="0"/>
          <w:numId w:val="20"/>
        </w:numPr>
        <w:jc w:val="both"/>
      </w:pPr>
      <w:r>
        <w:t xml:space="preserve">making available and use of </w:t>
      </w:r>
      <w:r w:rsidRPr="00CA2627">
        <w:t>processes for receiving and considering information regarding incidents, hazards and risks and responding in a timely way to that information</w:t>
      </w:r>
      <w:r>
        <w:t>;</w:t>
      </w:r>
    </w:p>
    <w:p w14:paraId="1B459027" w14:textId="77777777" w:rsidR="00DD6D93" w:rsidRPr="00B70F2A" w:rsidRDefault="00DD6D93" w:rsidP="00452EFC">
      <w:pPr>
        <w:pStyle w:val="ListParagraph"/>
        <w:numPr>
          <w:ilvl w:val="0"/>
          <w:numId w:val="20"/>
        </w:numPr>
        <w:jc w:val="both"/>
      </w:pPr>
      <w:r w:rsidRPr="00B70F2A">
        <w:t xml:space="preserve">provision and implementation of processes for complying with work health and safety duties and obligations of </w:t>
      </w:r>
      <w:r>
        <w:t>our</w:t>
      </w:r>
      <w:r w:rsidRPr="000D50AF">
        <w:t xml:space="preserve"> </w:t>
      </w:r>
      <w:r>
        <w:t>Business or Undertaking</w:t>
      </w:r>
      <w:r w:rsidRPr="00B70F2A">
        <w:t>;</w:t>
      </w:r>
    </w:p>
    <w:p w14:paraId="56B7F126" w14:textId="77777777" w:rsidR="00DD6D93" w:rsidRPr="008F7649" w:rsidRDefault="00DD6D93" w:rsidP="00452EFC">
      <w:pPr>
        <w:pStyle w:val="ListParagraph"/>
        <w:numPr>
          <w:ilvl w:val="0"/>
          <w:numId w:val="20"/>
        </w:numPr>
        <w:jc w:val="both"/>
        <w:rPr>
          <w:color w:val="2C2C2C" w:themeColor="text1"/>
        </w:rPr>
      </w:pPr>
      <w:r w:rsidRPr="008F7649">
        <w:rPr>
          <w:color w:val="2C2C2C" w:themeColor="text1"/>
        </w:rPr>
        <w:t xml:space="preserve">monitoring the health of </w:t>
      </w:r>
      <w:r w:rsidRPr="008F7649">
        <w:rPr>
          <w:b/>
          <w:color w:val="2C2C2C" w:themeColor="text1"/>
        </w:rPr>
        <w:t>Workers</w:t>
      </w:r>
      <w:r w:rsidRPr="008F7649">
        <w:rPr>
          <w:color w:val="2C2C2C" w:themeColor="text1"/>
        </w:rPr>
        <w:t xml:space="preserve"> and the conditions at the workplace(s);</w:t>
      </w:r>
    </w:p>
    <w:p w14:paraId="69AB157F" w14:textId="77777777" w:rsidR="00DD6D93" w:rsidRDefault="00DD6D93" w:rsidP="00452EFC">
      <w:pPr>
        <w:pStyle w:val="ListParagraph"/>
        <w:numPr>
          <w:ilvl w:val="0"/>
          <w:numId w:val="20"/>
        </w:numPr>
        <w:jc w:val="both"/>
      </w:pPr>
      <w:r>
        <w:t xml:space="preserve">verifying the implementation </w:t>
      </w:r>
      <w:r w:rsidRPr="00E0040C">
        <w:t>of the resources and processes referred to above</w:t>
      </w:r>
      <w:r>
        <w:t>.</w:t>
      </w:r>
    </w:p>
    <w:p w14:paraId="32CDAF1A" w14:textId="3E8BD5CD" w:rsidR="00DD6D93" w:rsidRDefault="00DD6D93" w:rsidP="00DD6D93"/>
    <w:p w14:paraId="3B630772" w14:textId="6034979C" w:rsidR="00DD6D93" w:rsidRDefault="00DD6D93" w:rsidP="00DD6D93">
      <w:pPr>
        <w:pStyle w:val="Heading2"/>
      </w:pPr>
      <w:bookmarkStart w:id="4" w:name="_Toc504913785"/>
      <w:r>
        <w:t>SUPERVISORS</w:t>
      </w:r>
      <w:bookmarkEnd w:id="4"/>
    </w:p>
    <w:p w14:paraId="42CC7D18" w14:textId="77777777" w:rsidR="00DD6D93" w:rsidRPr="009718F2" w:rsidRDefault="00DD6D93" w:rsidP="00452EFC">
      <w:pPr>
        <w:jc w:val="both"/>
      </w:pPr>
      <w:r w:rsidRPr="00E4470B">
        <w:rPr>
          <w:b/>
        </w:rPr>
        <w:t>Supervisors</w:t>
      </w:r>
      <w:r w:rsidRPr="004E39E2">
        <w:t xml:space="preserve"> are in a position </w:t>
      </w:r>
      <w:r w:rsidRPr="008F7649">
        <w:rPr>
          <w:color w:val="2C2C2C" w:themeColor="text1"/>
        </w:rPr>
        <w:t xml:space="preserve">to support the </w:t>
      </w:r>
      <w:r w:rsidRPr="004E39E2">
        <w:t xml:space="preserve">management of workplace risks, and as such are </w:t>
      </w:r>
      <w:r w:rsidRPr="009718F2">
        <w:t>responsible for the operations they supervise for:</w:t>
      </w:r>
    </w:p>
    <w:p w14:paraId="39E7E620" w14:textId="77777777" w:rsidR="00DD6D93" w:rsidRPr="009718F2" w:rsidRDefault="00DD6D93" w:rsidP="00452EFC">
      <w:pPr>
        <w:pStyle w:val="ListParagraph"/>
        <w:numPr>
          <w:ilvl w:val="0"/>
          <w:numId w:val="21"/>
        </w:numPr>
        <w:jc w:val="both"/>
      </w:pPr>
      <w:r w:rsidRPr="009718F2">
        <w:lastRenderedPageBreak/>
        <w:t>maintaining an understanding of our operations and of the hazards and risks associated with those operations;</w:t>
      </w:r>
    </w:p>
    <w:p w14:paraId="10741C64" w14:textId="77777777" w:rsidR="00DD6D93" w:rsidRPr="009718F2" w:rsidRDefault="00DD6D93" w:rsidP="00452EFC">
      <w:pPr>
        <w:pStyle w:val="ListParagraph"/>
        <w:numPr>
          <w:ilvl w:val="0"/>
          <w:numId w:val="21"/>
        </w:numPr>
        <w:jc w:val="both"/>
      </w:pPr>
      <w:r w:rsidRPr="009718F2">
        <w:t>us</w:t>
      </w:r>
      <w:r>
        <w:t>ing</w:t>
      </w:r>
      <w:r w:rsidRPr="009718F2">
        <w:t xml:space="preserve"> resources and processes provided by </w:t>
      </w:r>
      <w:r w:rsidRPr="00E4470B">
        <w:rPr>
          <w:b/>
        </w:rPr>
        <w:t>Management</w:t>
      </w:r>
      <w:r w:rsidRPr="009718F2">
        <w:t xml:space="preserve"> to eliminate or minimise risks to health and safety from our work;</w:t>
      </w:r>
    </w:p>
    <w:p w14:paraId="5171D5BC" w14:textId="77777777" w:rsidR="00DD6D93" w:rsidRPr="009718F2" w:rsidRDefault="00DD6D93" w:rsidP="00452EFC">
      <w:pPr>
        <w:pStyle w:val="ListParagraph"/>
        <w:numPr>
          <w:ilvl w:val="0"/>
          <w:numId w:val="21"/>
        </w:numPr>
        <w:jc w:val="both"/>
      </w:pPr>
      <w:r w:rsidRPr="009718F2">
        <w:t xml:space="preserve">verifying the implementation of </w:t>
      </w:r>
      <w:r>
        <w:t>our</w:t>
      </w:r>
      <w:r w:rsidRPr="009718F2">
        <w:t xml:space="preserve"> resources and processes.</w:t>
      </w:r>
    </w:p>
    <w:p w14:paraId="1595F1F7" w14:textId="63979BE4" w:rsidR="00DD6D93" w:rsidRDefault="00DD6D93" w:rsidP="00DD6D93"/>
    <w:p w14:paraId="3FB96A43" w14:textId="2F7F736A" w:rsidR="00DD6D93" w:rsidRDefault="00DD6D93" w:rsidP="00DD6D93">
      <w:pPr>
        <w:pStyle w:val="Heading2"/>
      </w:pPr>
      <w:bookmarkStart w:id="5" w:name="_Toc504913786"/>
      <w:r>
        <w:t>WORKERS</w:t>
      </w:r>
      <w:bookmarkEnd w:id="5"/>
    </w:p>
    <w:p w14:paraId="473A3656" w14:textId="77777777" w:rsidR="00DD6D93" w:rsidRPr="00733C2D" w:rsidRDefault="00DD6D93" w:rsidP="00452EFC">
      <w:pPr>
        <w:jc w:val="both"/>
        <w:rPr>
          <w:b/>
        </w:rPr>
      </w:pPr>
      <w:r>
        <w:t xml:space="preserve">All </w:t>
      </w:r>
      <w:r w:rsidRPr="00E4470B">
        <w:rPr>
          <w:b/>
        </w:rPr>
        <w:t>Workers</w:t>
      </w:r>
      <w:r>
        <w:t xml:space="preserve"> (including those employed by </w:t>
      </w:r>
      <w:r w:rsidRPr="00E4470B">
        <w:rPr>
          <w:b/>
        </w:rPr>
        <w:t>Contractors</w:t>
      </w:r>
      <w:r w:rsidRPr="00733C2D">
        <w:rPr>
          <w:b/>
        </w:rPr>
        <w:t xml:space="preserve"> </w:t>
      </w:r>
      <w:r w:rsidRPr="00733C2D">
        <w:t xml:space="preserve">engaged directly or indirectly, influenced or directed </w:t>
      </w:r>
      <w:r w:rsidRPr="0032339C">
        <w:rPr>
          <w:color w:val="2C2C2C" w:themeColor="text1"/>
        </w:rPr>
        <w:t>by our Managers and Supervisors</w:t>
      </w:r>
      <w:r w:rsidRPr="00733C2D">
        <w:t xml:space="preserve">) </w:t>
      </w:r>
      <w:r>
        <w:t>are responsible for:</w:t>
      </w:r>
    </w:p>
    <w:p w14:paraId="1F435E9B" w14:textId="77777777" w:rsidR="00DD6D93" w:rsidRDefault="00DD6D93" w:rsidP="00452EFC">
      <w:pPr>
        <w:pStyle w:val="ListParagraph"/>
        <w:numPr>
          <w:ilvl w:val="0"/>
          <w:numId w:val="22"/>
        </w:numPr>
        <w:jc w:val="both"/>
      </w:pPr>
      <w:bookmarkStart w:id="6" w:name="_Hlk503961379"/>
      <w:r>
        <w:t>taking reasonable care for his or her own health and safety;</w:t>
      </w:r>
    </w:p>
    <w:p w14:paraId="76912038" w14:textId="77777777" w:rsidR="00DD6D93" w:rsidRDefault="00DD6D93" w:rsidP="00452EFC">
      <w:pPr>
        <w:pStyle w:val="ListParagraph"/>
        <w:numPr>
          <w:ilvl w:val="0"/>
          <w:numId w:val="22"/>
        </w:numPr>
        <w:jc w:val="both"/>
      </w:pPr>
      <w:r>
        <w:t>taking reasonable care that his or her acts or omissions do not adversely affect the health and safety of other persons;</w:t>
      </w:r>
    </w:p>
    <w:bookmarkEnd w:id="6"/>
    <w:p w14:paraId="388E0239" w14:textId="77777777" w:rsidR="00DD6D93" w:rsidRDefault="00DD6D93" w:rsidP="00452EFC">
      <w:pPr>
        <w:pStyle w:val="ListParagraph"/>
        <w:numPr>
          <w:ilvl w:val="0"/>
          <w:numId w:val="22"/>
        </w:numPr>
        <w:jc w:val="both"/>
      </w:pPr>
      <w:r>
        <w:t xml:space="preserve">complying, so far as the worker is reasonably able, with any reasonable instruction given by </w:t>
      </w:r>
      <w:r w:rsidRPr="00E4470B">
        <w:rPr>
          <w:b/>
        </w:rPr>
        <w:t>Manage</w:t>
      </w:r>
      <w:r>
        <w:rPr>
          <w:b/>
        </w:rPr>
        <w:t>rs and Supervisors</w:t>
      </w:r>
      <w:r>
        <w:t>;</w:t>
      </w:r>
    </w:p>
    <w:p w14:paraId="3AF8248A" w14:textId="77777777" w:rsidR="00DD6D93" w:rsidRDefault="00DD6D93" w:rsidP="00452EFC">
      <w:pPr>
        <w:pStyle w:val="ListParagraph"/>
        <w:numPr>
          <w:ilvl w:val="0"/>
          <w:numId w:val="22"/>
        </w:numPr>
        <w:jc w:val="both"/>
      </w:pPr>
      <w:r>
        <w:t>cooperate with our communicated work health and safety policies, procedures and processes</w:t>
      </w:r>
      <w:r w:rsidRPr="009A1B51">
        <w:t>.</w:t>
      </w:r>
    </w:p>
    <w:p w14:paraId="4A446BF2" w14:textId="0882FD4A" w:rsidR="00DD6D93" w:rsidRDefault="00DD6D93" w:rsidP="00DD6D93"/>
    <w:p w14:paraId="59798C2B" w14:textId="7818274A" w:rsidR="00DD6D93" w:rsidRDefault="00DD6D93" w:rsidP="00DD6D93">
      <w:pPr>
        <w:pStyle w:val="Heading2"/>
      </w:pPr>
      <w:bookmarkStart w:id="7" w:name="_Toc504913787"/>
      <w:r>
        <w:t>HEALTH AND SAFETY REPRESENTATIVES</w:t>
      </w:r>
      <w:bookmarkEnd w:id="7"/>
    </w:p>
    <w:p w14:paraId="1CEACDC4" w14:textId="77777777" w:rsidR="00DD6D93" w:rsidRDefault="00DD6D93" w:rsidP="00452EFC">
      <w:pPr>
        <w:jc w:val="both"/>
      </w:pPr>
      <w:r w:rsidRPr="001767CD">
        <w:t xml:space="preserve">If the workers are represented by a </w:t>
      </w:r>
      <w:r w:rsidRPr="001767CD">
        <w:rPr>
          <w:b/>
        </w:rPr>
        <w:t>Health and Safety Representative</w:t>
      </w:r>
      <w:r w:rsidRPr="001767CD">
        <w:t xml:space="preserve">, these </w:t>
      </w:r>
      <w:r w:rsidRPr="001767CD">
        <w:rPr>
          <w:b/>
        </w:rPr>
        <w:t>Representatives</w:t>
      </w:r>
      <w:r w:rsidRPr="001767CD">
        <w:t xml:space="preserve"> are </w:t>
      </w:r>
      <w:r>
        <w:t xml:space="preserve">provided the ability to exercise the following non-mandatory powers and functions where they choose to exercise them in relation to </w:t>
      </w:r>
      <w:r w:rsidRPr="005F6F40">
        <w:rPr>
          <w:b/>
        </w:rPr>
        <w:t>Workers</w:t>
      </w:r>
      <w:r w:rsidRPr="005F6F40">
        <w:t xml:space="preserve"> in </w:t>
      </w:r>
      <w:r>
        <w:t>the</w:t>
      </w:r>
      <w:r w:rsidRPr="005F6F40">
        <w:t xml:space="preserve"> </w:t>
      </w:r>
      <w:r w:rsidRPr="005F6F40">
        <w:rPr>
          <w:b/>
        </w:rPr>
        <w:t>Work Group</w:t>
      </w:r>
      <w:r>
        <w:t xml:space="preserve"> they represent: </w:t>
      </w:r>
    </w:p>
    <w:p w14:paraId="76E4A12E" w14:textId="77777777" w:rsidR="00DD6D93" w:rsidRDefault="00DD6D93" w:rsidP="00452EFC">
      <w:pPr>
        <w:pStyle w:val="ListParagraph"/>
        <w:numPr>
          <w:ilvl w:val="0"/>
          <w:numId w:val="23"/>
        </w:numPr>
        <w:jc w:val="both"/>
      </w:pPr>
      <w:r w:rsidRPr="005F6F40">
        <w:t xml:space="preserve">effectively represent </w:t>
      </w:r>
      <w:r w:rsidRPr="005F6F40">
        <w:rPr>
          <w:b/>
        </w:rPr>
        <w:t>Workers</w:t>
      </w:r>
      <w:r w:rsidRPr="005F6F40">
        <w:t xml:space="preserve"> in relation to work health and safety matters;</w:t>
      </w:r>
    </w:p>
    <w:p w14:paraId="3C085EC4" w14:textId="77777777" w:rsidR="00DD6D93" w:rsidRDefault="00DD6D93" w:rsidP="00452EFC">
      <w:pPr>
        <w:pStyle w:val="ListParagraph"/>
        <w:numPr>
          <w:ilvl w:val="0"/>
          <w:numId w:val="23"/>
        </w:numPr>
        <w:jc w:val="both"/>
      </w:pPr>
      <w:r>
        <w:t xml:space="preserve">monitor the measures taken by our Business or Undertaking to comply with the </w:t>
      </w:r>
      <w:r w:rsidRPr="005F6F40">
        <w:rPr>
          <w:i/>
        </w:rPr>
        <w:t>Work Health and Safety Act</w:t>
      </w:r>
      <w:r>
        <w:t>;</w:t>
      </w:r>
    </w:p>
    <w:p w14:paraId="28286530" w14:textId="77777777" w:rsidR="00DD6D93" w:rsidRDefault="00DD6D93" w:rsidP="00452EFC">
      <w:pPr>
        <w:pStyle w:val="ListParagraph"/>
        <w:numPr>
          <w:ilvl w:val="0"/>
          <w:numId w:val="23"/>
        </w:numPr>
        <w:jc w:val="both"/>
      </w:pPr>
      <w:r>
        <w:t>investigate complaints about work health and safety;</w:t>
      </w:r>
    </w:p>
    <w:p w14:paraId="30BEB011" w14:textId="77777777" w:rsidR="00DD6D93" w:rsidRPr="005F6F40" w:rsidRDefault="00DD6D93" w:rsidP="00452EFC">
      <w:pPr>
        <w:pStyle w:val="ListParagraph"/>
        <w:numPr>
          <w:ilvl w:val="0"/>
          <w:numId w:val="23"/>
        </w:numPr>
        <w:jc w:val="both"/>
        <w:rPr>
          <w:rFonts w:ascii="Arial" w:eastAsia="Times New Roman" w:hAnsi="Arial" w:cs="Arial"/>
          <w:sz w:val="19"/>
          <w:szCs w:val="19"/>
          <w:lang w:eastAsia="en-AU"/>
        </w:rPr>
      </w:pPr>
      <w:r w:rsidRPr="005F6F40">
        <w:t xml:space="preserve">inquire into anything that appears to be a risk to the health or safety of </w:t>
      </w:r>
      <w:r w:rsidRPr="0032339C">
        <w:rPr>
          <w:b/>
        </w:rPr>
        <w:t xml:space="preserve">Workers </w:t>
      </w:r>
      <w:r>
        <w:t>arising from the</w:t>
      </w:r>
      <w:r w:rsidRPr="009577EA">
        <w:t xml:space="preserve"> </w:t>
      </w:r>
      <w:r>
        <w:t>work environment, plant, structures, and system of work.</w:t>
      </w:r>
    </w:p>
    <w:p w14:paraId="243BBA2E" w14:textId="38101348" w:rsidR="00DD6D93" w:rsidRDefault="00DD6D93" w:rsidP="00DD6D93"/>
    <w:p w14:paraId="16975BEE" w14:textId="4012C07B" w:rsidR="002532EF" w:rsidRDefault="002532EF" w:rsidP="002532EF">
      <w:pPr>
        <w:pStyle w:val="Heading2"/>
      </w:pPr>
      <w:bookmarkStart w:id="8" w:name="_Toc504913788"/>
      <w:r>
        <w:t>CLIENTS AND CONTRACTORS</w:t>
      </w:r>
      <w:bookmarkEnd w:id="8"/>
    </w:p>
    <w:p w14:paraId="11F79420" w14:textId="77777777" w:rsidR="002532EF" w:rsidRDefault="002532EF" w:rsidP="00452EFC">
      <w:pPr>
        <w:jc w:val="both"/>
      </w:pPr>
      <w:r>
        <w:rPr>
          <w:color w:val="2C2C2C" w:themeColor="text1"/>
        </w:rPr>
        <w:t xml:space="preserve">Other parties </w:t>
      </w:r>
      <w:r w:rsidRPr="00D17848">
        <w:t>in a position to contribute to the successful management of workplace risks</w:t>
      </w:r>
      <w:r>
        <w:t xml:space="preserve">, such as </w:t>
      </w:r>
      <w:r w:rsidRPr="0032339C">
        <w:rPr>
          <w:b/>
        </w:rPr>
        <w:t>Clients, Principal Contractors</w:t>
      </w:r>
      <w:r>
        <w:t xml:space="preserve"> and other </w:t>
      </w:r>
      <w:r w:rsidRPr="0032339C">
        <w:rPr>
          <w:b/>
        </w:rPr>
        <w:t>Contractors</w:t>
      </w:r>
      <w:r>
        <w:t>, are reminded of their obligation to comply with their</w:t>
      </w:r>
      <w:r w:rsidRPr="00126D60">
        <w:t xml:space="preserve"> duty to the standard required by </w:t>
      </w:r>
      <w:r>
        <w:t xml:space="preserve">the </w:t>
      </w:r>
      <w:r w:rsidRPr="00D17848">
        <w:rPr>
          <w:i/>
        </w:rPr>
        <w:t>Work Health and Safety Act</w:t>
      </w:r>
      <w:r>
        <w:t>.</w:t>
      </w:r>
    </w:p>
    <w:p w14:paraId="61FA52E4" w14:textId="77777777" w:rsidR="002532EF" w:rsidRPr="00E4470B" w:rsidRDefault="002532EF" w:rsidP="00452EFC">
      <w:pPr>
        <w:jc w:val="both"/>
        <w:rPr>
          <w:color w:val="FF0000"/>
        </w:rPr>
      </w:pPr>
      <w:r w:rsidRPr="006721A8">
        <w:rPr>
          <w:b/>
        </w:rPr>
        <w:t>Clients, Principal Contractors</w:t>
      </w:r>
      <w:r w:rsidRPr="006721A8">
        <w:t xml:space="preserve"> and </w:t>
      </w:r>
      <w:r>
        <w:t xml:space="preserve">other </w:t>
      </w:r>
      <w:r w:rsidRPr="006721A8">
        <w:rPr>
          <w:b/>
        </w:rPr>
        <w:t>Contractors</w:t>
      </w:r>
      <w:r w:rsidRPr="006721A8">
        <w:t xml:space="preserve"> also </w:t>
      </w:r>
      <w:r w:rsidRPr="0032339C">
        <w:rPr>
          <w:color w:val="2C2C2C" w:themeColor="text1"/>
        </w:rPr>
        <w:t xml:space="preserve">lead and support </w:t>
      </w:r>
      <w:r w:rsidRPr="006721A8">
        <w:t>the successful management of workplace risks, and in addition to sharing the above responsibilities appropriate to their role, are also responsible for</w:t>
      </w:r>
      <w:r>
        <w:t xml:space="preserve"> the</w:t>
      </w:r>
      <w:r w:rsidRPr="006721A8">
        <w:t>:</w:t>
      </w:r>
    </w:p>
    <w:p w14:paraId="5B4ADADC" w14:textId="77777777" w:rsidR="002532EF" w:rsidRPr="008271AB" w:rsidRDefault="002532EF" w:rsidP="00452EFC">
      <w:pPr>
        <w:pStyle w:val="ListParagraph"/>
        <w:numPr>
          <w:ilvl w:val="0"/>
          <w:numId w:val="24"/>
        </w:numPr>
        <w:jc w:val="both"/>
      </w:pPr>
      <w:r w:rsidRPr="008271AB">
        <w:lastRenderedPageBreak/>
        <w:t>consult</w:t>
      </w:r>
      <w:r>
        <w:t>ation</w:t>
      </w:r>
      <w:r w:rsidRPr="008271AB">
        <w:t>, cooperat</w:t>
      </w:r>
      <w:r>
        <w:t>ion</w:t>
      </w:r>
      <w:r w:rsidRPr="008271AB">
        <w:t xml:space="preserve"> and coordinat</w:t>
      </w:r>
      <w:r>
        <w:t>ion of</w:t>
      </w:r>
      <w:r w:rsidRPr="008271AB">
        <w:t xml:space="preserve"> activities with all other persons who have a duty in relation to the same matter.</w:t>
      </w:r>
    </w:p>
    <w:p w14:paraId="61BB1AC3" w14:textId="77777777" w:rsidR="002532EF" w:rsidRDefault="002532EF" w:rsidP="00452EFC">
      <w:pPr>
        <w:jc w:val="both"/>
        <w:rPr>
          <w:color w:val="FF0000"/>
        </w:rPr>
      </w:pPr>
      <w:r w:rsidRPr="002F0A0F">
        <w:t xml:space="preserve">Prior to the direct engagement of a </w:t>
      </w:r>
      <w:r w:rsidRPr="002F0A0F">
        <w:rPr>
          <w:b/>
        </w:rPr>
        <w:t>Contractor</w:t>
      </w:r>
      <w:r w:rsidRPr="002F0A0F">
        <w:t xml:space="preserve">, the </w:t>
      </w:r>
      <w:r w:rsidRPr="002F0A0F">
        <w:rPr>
          <w:b/>
        </w:rPr>
        <w:t xml:space="preserve">Contractor </w:t>
      </w:r>
      <w:r w:rsidRPr="002F0A0F">
        <w:t xml:space="preserve">is required to demonstrate they have available and make use of appropriate resources and processes to eliminate or minimise risks to health and safety from </w:t>
      </w:r>
      <w:r>
        <w:t>their</w:t>
      </w:r>
      <w:r w:rsidRPr="002F0A0F">
        <w:t xml:space="preserve"> work.  In the absence of these resource and processes, the </w:t>
      </w:r>
      <w:r w:rsidRPr="002F0A0F">
        <w:rPr>
          <w:b/>
        </w:rPr>
        <w:t>Contractor</w:t>
      </w:r>
      <w:r w:rsidRPr="002F0A0F">
        <w:t xml:space="preserve"> may only be engaged if </w:t>
      </w:r>
      <w:r>
        <w:t xml:space="preserve">the </w:t>
      </w:r>
      <w:r w:rsidRPr="00A122F9">
        <w:rPr>
          <w:b/>
        </w:rPr>
        <w:t>Risk Management process</w:t>
      </w:r>
      <w:r>
        <w:rPr>
          <w:b/>
        </w:rPr>
        <w:t>es</w:t>
      </w:r>
      <w:r>
        <w:t xml:space="preserve"> detailed in this </w:t>
      </w:r>
      <w:r w:rsidRPr="0032339C">
        <w:rPr>
          <w:i/>
        </w:rPr>
        <w:t>Work Health and Safety Manual</w:t>
      </w:r>
      <w:r>
        <w:t xml:space="preserve"> are adopted</w:t>
      </w:r>
      <w:r w:rsidRPr="002F0A0F">
        <w:t>.</w:t>
      </w:r>
    </w:p>
    <w:p w14:paraId="5BC073D7" w14:textId="1A74DE86" w:rsidR="002532EF" w:rsidRDefault="002532EF" w:rsidP="00DD6D93"/>
    <w:p w14:paraId="2DC9852C" w14:textId="7CEB1819" w:rsidR="002532EF" w:rsidRDefault="002532EF" w:rsidP="002532EF">
      <w:pPr>
        <w:pStyle w:val="Heading2"/>
      </w:pPr>
      <w:bookmarkStart w:id="9" w:name="_Toc504913789"/>
      <w:r>
        <w:t>VISITORS</w:t>
      </w:r>
      <w:bookmarkEnd w:id="9"/>
    </w:p>
    <w:p w14:paraId="1C52E5A9" w14:textId="77777777" w:rsidR="002532EF" w:rsidRPr="00E4470B" w:rsidRDefault="002532EF" w:rsidP="00452EFC">
      <w:pPr>
        <w:jc w:val="both"/>
      </w:pPr>
      <w:r w:rsidRPr="00E4470B">
        <w:rPr>
          <w:b/>
        </w:rPr>
        <w:t>Visitors</w:t>
      </w:r>
      <w:r>
        <w:t xml:space="preserve"> are responsible for:</w:t>
      </w:r>
    </w:p>
    <w:p w14:paraId="3341492E" w14:textId="77777777" w:rsidR="002532EF" w:rsidRDefault="002532EF" w:rsidP="00452EFC">
      <w:pPr>
        <w:pStyle w:val="ListParagraph"/>
        <w:numPr>
          <w:ilvl w:val="0"/>
          <w:numId w:val="25"/>
        </w:numPr>
        <w:jc w:val="both"/>
      </w:pPr>
      <w:r>
        <w:t>taking reasonable care for their own health and safety;</w:t>
      </w:r>
    </w:p>
    <w:p w14:paraId="10898BAE" w14:textId="55BE5C06" w:rsidR="002532EF" w:rsidRDefault="002532EF" w:rsidP="00452EFC">
      <w:pPr>
        <w:jc w:val="both"/>
      </w:pPr>
      <w:r>
        <w:t xml:space="preserve">complying with any reasonable instruction given by </w:t>
      </w:r>
      <w:r w:rsidRPr="00E4470B">
        <w:rPr>
          <w:b/>
        </w:rPr>
        <w:t>Manage</w:t>
      </w:r>
      <w:r>
        <w:rPr>
          <w:b/>
        </w:rPr>
        <w:t>rs and Supervisors</w:t>
      </w:r>
      <w:r w:rsidRPr="00A26BCA">
        <w:t>,</w:t>
      </w:r>
      <w:r>
        <w:t xml:space="preserve"> including posted signage.</w:t>
      </w:r>
    </w:p>
    <w:p w14:paraId="02DD280D" w14:textId="2B1D98F4" w:rsidR="002532EF" w:rsidRDefault="002532EF" w:rsidP="002532EF">
      <w:r>
        <w:br w:type="page"/>
      </w:r>
    </w:p>
    <w:p w14:paraId="149646E3" w14:textId="496D62A1" w:rsidR="002532EF" w:rsidRDefault="00FB174D" w:rsidP="002532EF">
      <w:pPr>
        <w:pStyle w:val="Heading1"/>
      </w:pPr>
      <w:bookmarkStart w:id="10" w:name="_Toc504913790"/>
      <w:r>
        <w:lastRenderedPageBreak/>
        <w:t>RISK MANAGEMENT PROCESS</w:t>
      </w:r>
      <w:bookmarkEnd w:id="10"/>
    </w:p>
    <w:p w14:paraId="0F47056B" w14:textId="1E6F9635" w:rsidR="002532EF" w:rsidRPr="002532EF" w:rsidRDefault="00FD61AB" w:rsidP="00452EFC">
      <w:pPr>
        <w:pBdr>
          <w:top w:val="single" w:sz="18" w:space="1" w:color="00538F" w:themeColor="text2" w:themeShade="BF"/>
        </w:pBdr>
        <w:jc w:val="both"/>
        <w:rPr>
          <w:color w:val="003760" w:themeColor="text2" w:themeShade="80"/>
        </w:rPr>
      </w:pPr>
      <w:r>
        <w:rPr>
          <w:color w:val="003760" w:themeColor="text2" w:themeShade="80"/>
        </w:rPr>
        <w:t>The WHS Act requires a person with a duty to ensure health and safety:</w:t>
      </w:r>
    </w:p>
    <w:p w14:paraId="4A2ACA7B" w14:textId="30446B15" w:rsidR="002532EF" w:rsidRPr="002532EF" w:rsidRDefault="00FD61AB" w:rsidP="00452EFC">
      <w:pPr>
        <w:pStyle w:val="ListParagraph"/>
        <w:numPr>
          <w:ilvl w:val="0"/>
          <w:numId w:val="26"/>
        </w:numPr>
        <w:pBdr>
          <w:bottom w:val="single" w:sz="18" w:space="1" w:color="00538F" w:themeColor="text2" w:themeShade="BF"/>
        </w:pBdr>
        <w:jc w:val="both"/>
        <w:rPr>
          <w:color w:val="003760" w:themeColor="text2" w:themeShade="80"/>
        </w:rPr>
      </w:pPr>
      <w:r>
        <w:rPr>
          <w:color w:val="003760" w:themeColor="text2" w:themeShade="80"/>
        </w:rPr>
        <w:t xml:space="preserve">to </w:t>
      </w:r>
      <w:r w:rsidR="002532EF" w:rsidRPr="002532EF">
        <w:rPr>
          <w:color w:val="003760" w:themeColor="text2" w:themeShade="80"/>
        </w:rPr>
        <w:t>eliminate risks to health and safety, so far as is reasonably practicable; and</w:t>
      </w:r>
    </w:p>
    <w:p w14:paraId="2981936C" w14:textId="7D9EA4F2" w:rsidR="002532EF" w:rsidRPr="002532EF" w:rsidRDefault="002532EF" w:rsidP="00452EFC">
      <w:pPr>
        <w:pStyle w:val="ListParagraph"/>
        <w:numPr>
          <w:ilvl w:val="0"/>
          <w:numId w:val="26"/>
        </w:numPr>
        <w:pBdr>
          <w:bottom w:val="single" w:sz="18" w:space="1" w:color="00538F" w:themeColor="text2" w:themeShade="BF"/>
        </w:pBdr>
        <w:jc w:val="both"/>
        <w:rPr>
          <w:color w:val="003760" w:themeColor="text2" w:themeShade="80"/>
        </w:rPr>
      </w:pPr>
      <w:r w:rsidRPr="002532EF">
        <w:rPr>
          <w:color w:val="003760" w:themeColor="text2" w:themeShade="80"/>
        </w:rPr>
        <w:t>if it is not reasonably practicable to eliminate risks to health and safety, to minimise those risks so far as is reasonably practicable.</w:t>
      </w:r>
    </w:p>
    <w:p w14:paraId="371210E7" w14:textId="7D9EA4F2" w:rsidR="002532EF" w:rsidRPr="00A574E7" w:rsidRDefault="002532EF" w:rsidP="00452EFC">
      <w:pPr>
        <w:jc w:val="both"/>
        <w:rPr>
          <w:color w:val="2C2C2C" w:themeColor="text1"/>
        </w:rPr>
      </w:pPr>
      <w:r w:rsidRPr="00A574E7">
        <w:rPr>
          <w:color w:val="2C2C2C" w:themeColor="text1"/>
        </w:rPr>
        <w:t xml:space="preserve">The purpose of our </w:t>
      </w:r>
      <w:r w:rsidRPr="00A574E7">
        <w:rPr>
          <w:b/>
          <w:i/>
          <w:color w:val="2C2C2C" w:themeColor="text1"/>
        </w:rPr>
        <w:t xml:space="preserve">Risk Management Process </w:t>
      </w:r>
      <w:r w:rsidRPr="00A574E7">
        <w:rPr>
          <w:color w:val="2C2C2C" w:themeColor="text1"/>
        </w:rPr>
        <w:t>is to manage risks to health and safety.  The Risk Management process is applied when:</w:t>
      </w:r>
    </w:p>
    <w:p w14:paraId="4B1F3BD8" w14:textId="77777777" w:rsidR="002532EF" w:rsidRPr="00A574E7" w:rsidRDefault="002532EF" w:rsidP="00452EFC">
      <w:pPr>
        <w:pStyle w:val="ListParagraph"/>
        <w:numPr>
          <w:ilvl w:val="0"/>
          <w:numId w:val="27"/>
        </w:numPr>
        <w:jc w:val="both"/>
        <w:rPr>
          <w:color w:val="2C2C2C" w:themeColor="text1"/>
        </w:rPr>
      </w:pPr>
      <w:r w:rsidRPr="00A574E7">
        <w:rPr>
          <w:color w:val="2C2C2C" w:themeColor="text1"/>
        </w:rPr>
        <w:t>changing work practices, procedures or the work environment;</w:t>
      </w:r>
    </w:p>
    <w:p w14:paraId="0847A3B7" w14:textId="77777777" w:rsidR="002532EF" w:rsidRPr="00A574E7" w:rsidRDefault="002532EF" w:rsidP="00452EFC">
      <w:pPr>
        <w:pStyle w:val="ListParagraph"/>
        <w:numPr>
          <w:ilvl w:val="0"/>
          <w:numId w:val="27"/>
        </w:numPr>
        <w:jc w:val="both"/>
        <w:rPr>
          <w:color w:val="2C2C2C" w:themeColor="text1"/>
        </w:rPr>
      </w:pPr>
      <w:r w:rsidRPr="00A574E7">
        <w:rPr>
          <w:color w:val="2C2C2C" w:themeColor="text1"/>
        </w:rPr>
        <w:t>purchasing new or used equipment or using new substances;</w:t>
      </w:r>
    </w:p>
    <w:p w14:paraId="3F605994" w14:textId="77777777" w:rsidR="002532EF" w:rsidRPr="00A574E7" w:rsidRDefault="002532EF" w:rsidP="00452EFC">
      <w:pPr>
        <w:pStyle w:val="ListParagraph"/>
        <w:numPr>
          <w:ilvl w:val="0"/>
          <w:numId w:val="27"/>
        </w:numPr>
        <w:jc w:val="both"/>
        <w:rPr>
          <w:color w:val="2C2C2C" w:themeColor="text1"/>
        </w:rPr>
      </w:pPr>
      <w:r w:rsidRPr="00A574E7">
        <w:rPr>
          <w:color w:val="2C2C2C" w:themeColor="text1"/>
        </w:rPr>
        <w:t>planning to improve productivity or reduce costs;</w:t>
      </w:r>
    </w:p>
    <w:p w14:paraId="6E596226" w14:textId="77777777" w:rsidR="002532EF" w:rsidRPr="00A574E7" w:rsidRDefault="002532EF" w:rsidP="00452EFC">
      <w:pPr>
        <w:pStyle w:val="ListParagraph"/>
        <w:numPr>
          <w:ilvl w:val="0"/>
          <w:numId w:val="27"/>
        </w:numPr>
        <w:jc w:val="both"/>
        <w:rPr>
          <w:color w:val="2C2C2C" w:themeColor="text1"/>
        </w:rPr>
      </w:pPr>
      <w:r w:rsidRPr="00A574E7">
        <w:rPr>
          <w:color w:val="2C2C2C" w:themeColor="text1"/>
        </w:rPr>
        <w:t>new information about workplace risks becomes available;</w:t>
      </w:r>
    </w:p>
    <w:p w14:paraId="76172E68" w14:textId="77777777" w:rsidR="002532EF" w:rsidRPr="00A574E7" w:rsidRDefault="002532EF" w:rsidP="00452EFC">
      <w:pPr>
        <w:pStyle w:val="ListParagraph"/>
        <w:numPr>
          <w:ilvl w:val="0"/>
          <w:numId w:val="27"/>
        </w:numPr>
        <w:jc w:val="both"/>
        <w:rPr>
          <w:color w:val="2C2C2C" w:themeColor="text1"/>
        </w:rPr>
      </w:pPr>
      <w:r w:rsidRPr="00A574E7">
        <w:rPr>
          <w:color w:val="2C2C2C" w:themeColor="text1"/>
        </w:rPr>
        <w:t>responding to workplace incidents (even if they have caused no injury);</w:t>
      </w:r>
    </w:p>
    <w:p w14:paraId="725C4D7B" w14:textId="77777777" w:rsidR="002532EF" w:rsidRPr="00A574E7" w:rsidRDefault="002532EF" w:rsidP="00452EFC">
      <w:pPr>
        <w:pStyle w:val="ListParagraph"/>
        <w:numPr>
          <w:ilvl w:val="0"/>
          <w:numId w:val="27"/>
        </w:numPr>
        <w:jc w:val="both"/>
        <w:rPr>
          <w:color w:val="2C2C2C" w:themeColor="text1"/>
        </w:rPr>
      </w:pPr>
      <w:r w:rsidRPr="00A574E7">
        <w:rPr>
          <w:color w:val="2C2C2C" w:themeColor="text1"/>
        </w:rPr>
        <w:t xml:space="preserve">responding to concerns raised by workers, Health and Safety </w:t>
      </w:r>
      <w:r w:rsidRPr="00A574E7">
        <w:rPr>
          <w:b/>
          <w:color w:val="2C2C2C" w:themeColor="text1"/>
        </w:rPr>
        <w:t>Representatives</w:t>
      </w:r>
      <w:r w:rsidRPr="00A574E7">
        <w:rPr>
          <w:color w:val="2C2C2C" w:themeColor="text1"/>
        </w:rPr>
        <w:t xml:space="preserve"> or others at the workplace;</w:t>
      </w:r>
    </w:p>
    <w:p w14:paraId="5A1551B5" w14:textId="22E2100F" w:rsidR="002532EF" w:rsidRDefault="002532EF" w:rsidP="00452EFC">
      <w:pPr>
        <w:pStyle w:val="ListParagraph"/>
        <w:numPr>
          <w:ilvl w:val="0"/>
          <w:numId w:val="27"/>
        </w:numPr>
        <w:jc w:val="both"/>
        <w:rPr>
          <w:color w:val="2C2C2C" w:themeColor="text1"/>
        </w:rPr>
      </w:pPr>
      <w:r w:rsidRPr="00A574E7">
        <w:rPr>
          <w:color w:val="2C2C2C" w:themeColor="text1"/>
        </w:rPr>
        <w:t>required by the WHS regulations for specific hazards.</w:t>
      </w:r>
    </w:p>
    <w:p w14:paraId="76DAFA65" w14:textId="65A240B5" w:rsidR="009553EC" w:rsidRDefault="009553EC" w:rsidP="009553EC">
      <w:pPr>
        <w:rPr>
          <w:color w:val="2C2C2C" w:themeColor="text1"/>
        </w:rPr>
      </w:pPr>
      <w:r>
        <w:rPr>
          <w:color w:val="2C2C2C" w:themeColor="text1"/>
        </w:rPr>
        <w:t>O</w:t>
      </w:r>
      <w:r w:rsidRPr="006700FE">
        <w:rPr>
          <w:color w:val="2C2C2C" w:themeColor="text1"/>
        </w:rPr>
        <w:t xml:space="preserve">ur </w:t>
      </w:r>
      <w:r w:rsidRPr="006700FE">
        <w:rPr>
          <w:b/>
          <w:i/>
          <w:color w:val="2C2C2C" w:themeColor="text1"/>
        </w:rPr>
        <w:t xml:space="preserve">Risk Management Process </w:t>
      </w:r>
      <w:r w:rsidRPr="006700FE">
        <w:rPr>
          <w:color w:val="2C2C2C" w:themeColor="text1"/>
        </w:rPr>
        <w:t>s</w:t>
      </w:r>
      <w:r>
        <w:rPr>
          <w:color w:val="2C2C2C" w:themeColor="text1"/>
        </w:rPr>
        <w:t>ystematically applies a four-stage approach to:</w:t>
      </w:r>
    </w:p>
    <w:p w14:paraId="49C4F2A5" w14:textId="77777777" w:rsidR="009553EC" w:rsidRPr="00C1628C" w:rsidRDefault="009553EC" w:rsidP="009553EC">
      <w:pPr>
        <w:pStyle w:val="ListParagraph"/>
        <w:numPr>
          <w:ilvl w:val="0"/>
          <w:numId w:val="32"/>
        </w:numPr>
        <w:rPr>
          <w:color w:val="2C2C2C" w:themeColor="text1"/>
        </w:rPr>
      </w:pPr>
      <w:r w:rsidRPr="00C1628C">
        <w:rPr>
          <w:b/>
          <w:color w:val="2C2C2C" w:themeColor="text1"/>
        </w:rPr>
        <w:t>PLAN</w:t>
      </w:r>
      <w:r>
        <w:rPr>
          <w:color w:val="2C2C2C" w:themeColor="text1"/>
        </w:rPr>
        <w:t xml:space="preserve"> – </w:t>
      </w:r>
      <w:r w:rsidRPr="007F650E">
        <w:t xml:space="preserve">systematic </w:t>
      </w:r>
      <w:r>
        <w:t>assessment of the tasks to be performed for the assessment of the risk and determination of controls</w:t>
      </w:r>
    </w:p>
    <w:p w14:paraId="239D8AD2" w14:textId="77777777" w:rsidR="009553EC" w:rsidRPr="00C1628C" w:rsidRDefault="009553EC" w:rsidP="009553EC">
      <w:pPr>
        <w:pStyle w:val="ListParagraph"/>
        <w:numPr>
          <w:ilvl w:val="0"/>
          <w:numId w:val="32"/>
        </w:numPr>
        <w:rPr>
          <w:color w:val="2C2C2C" w:themeColor="text1"/>
        </w:rPr>
      </w:pPr>
      <w:r w:rsidRPr="00C1628C">
        <w:rPr>
          <w:b/>
          <w:color w:val="2C2C2C" w:themeColor="text1"/>
        </w:rPr>
        <w:t>DO</w:t>
      </w:r>
      <w:r>
        <w:rPr>
          <w:color w:val="2C2C2C" w:themeColor="text1"/>
        </w:rPr>
        <w:t xml:space="preserve"> – </w:t>
      </w:r>
      <w:r>
        <w:t>delivery of induction</w:t>
      </w:r>
      <w:r w:rsidRPr="000B7006">
        <w:t xml:space="preserve"> training</w:t>
      </w:r>
    </w:p>
    <w:p w14:paraId="6DE35CD3" w14:textId="77777777" w:rsidR="009553EC" w:rsidRPr="00C1628C" w:rsidRDefault="009553EC" w:rsidP="009553EC">
      <w:pPr>
        <w:pStyle w:val="ListParagraph"/>
        <w:numPr>
          <w:ilvl w:val="0"/>
          <w:numId w:val="32"/>
        </w:numPr>
        <w:rPr>
          <w:color w:val="2C2C2C" w:themeColor="text1"/>
        </w:rPr>
      </w:pPr>
      <w:r w:rsidRPr="00C1628C">
        <w:rPr>
          <w:b/>
          <w:color w:val="2C2C2C" w:themeColor="text1"/>
        </w:rPr>
        <w:t>CHECK</w:t>
      </w:r>
      <w:r>
        <w:rPr>
          <w:color w:val="2C2C2C" w:themeColor="text1"/>
        </w:rPr>
        <w:t xml:space="preserve"> – </w:t>
      </w:r>
      <w:r w:rsidRPr="00C1628C">
        <w:t xml:space="preserve">review </w:t>
      </w:r>
      <w:r>
        <w:t xml:space="preserve">the use and effectiveness of </w:t>
      </w:r>
      <w:r w:rsidRPr="00C1628C">
        <w:t>p</w:t>
      </w:r>
      <w:r>
        <w:t>lanned controls</w:t>
      </w:r>
    </w:p>
    <w:p w14:paraId="466CEFE1" w14:textId="77777777" w:rsidR="009553EC" w:rsidRPr="00C1628C" w:rsidRDefault="009553EC" w:rsidP="009553EC">
      <w:pPr>
        <w:pStyle w:val="ListParagraph"/>
        <w:numPr>
          <w:ilvl w:val="0"/>
          <w:numId w:val="32"/>
        </w:numPr>
        <w:rPr>
          <w:color w:val="2C2C2C" w:themeColor="text1"/>
        </w:rPr>
      </w:pPr>
      <w:r w:rsidRPr="00C1628C">
        <w:rPr>
          <w:b/>
          <w:color w:val="2C2C2C" w:themeColor="text1"/>
        </w:rPr>
        <w:t>ACT</w:t>
      </w:r>
      <w:r w:rsidRPr="00C1628C">
        <w:rPr>
          <w:color w:val="2C2C2C" w:themeColor="text1"/>
        </w:rPr>
        <w:t xml:space="preserve"> </w:t>
      </w:r>
      <w:r>
        <w:rPr>
          <w:color w:val="2C2C2C" w:themeColor="text1"/>
        </w:rPr>
        <w:t xml:space="preserve">– </w:t>
      </w:r>
      <w:r w:rsidRPr="00221831">
        <w:t>where an issue or idea has been identified to address or improve work health and safety</w:t>
      </w:r>
    </w:p>
    <w:p w14:paraId="3D6861E1" w14:textId="5F90553A" w:rsidR="00FB174D" w:rsidRDefault="00FB174D" w:rsidP="00FB174D">
      <w:pPr>
        <w:jc w:val="center"/>
      </w:pPr>
      <w:r>
        <w:rPr>
          <w:noProof/>
        </w:rPr>
        <w:drawing>
          <wp:inline distT="0" distB="0" distL="0" distR="0" wp14:anchorId="3F227547" wp14:editId="48DE5334">
            <wp:extent cx="3319055" cy="3293669"/>
            <wp:effectExtent l="0" t="0" r="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374395" cy="3348585"/>
                    </a:xfrm>
                    <a:prstGeom prst="rect">
                      <a:avLst/>
                    </a:prstGeom>
                  </pic:spPr>
                </pic:pic>
              </a:graphicData>
            </a:graphic>
          </wp:inline>
        </w:drawing>
      </w:r>
    </w:p>
    <w:p w14:paraId="2EBC70C7" w14:textId="3635CDBD" w:rsidR="00FB174D" w:rsidRDefault="00452EFC" w:rsidP="00FB174D">
      <w:pPr>
        <w:pStyle w:val="Heading2"/>
      </w:pPr>
      <w:bookmarkStart w:id="11" w:name="_Toc504913791"/>
      <w:r>
        <w:lastRenderedPageBreak/>
        <w:t>PLAN: I</w:t>
      </w:r>
      <w:r w:rsidR="0020476A">
        <w:t>DENTIFYING HAZARDS AND RISK CONTROLS</w:t>
      </w:r>
      <w:r>
        <w:t xml:space="preserve"> (STAGE 1)</w:t>
      </w:r>
      <w:bookmarkEnd w:id="11"/>
    </w:p>
    <w:p w14:paraId="22811E73" w14:textId="77777777" w:rsidR="00452EFC" w:rsidRPr="007F650E" w:rsidRDefault="00452EFC" w:rsidP="00452EFC">
      <w:pPr>
        <w:jc w:val="both"/>
      </w:pPr>
      <w:r>
        <w:t xml:space="preserve">Hazards are </w:t>
      </w:r>
      <w:r w:rsidRPr="007F650E">
        <w:t>systematically identif</w:t>
      </w:r>
      <w:r>
        <w:t>ied by understanding the tasks to be performed,</w:t>
      </w:r>
      <w:r w:rsidRPr="007F650E">
        <w:t xml:space="preserve"> </w:t>
      </w:r>
      <w:r>
        <w:t xml:space="preserve">prior to the assessment of the risk and determination of controls </w:t>
      </w:r>
      <w:r w:rsidRPr="007F650E">
        <w:t>using:</w:t>
      </w:r>
    </w:p>
    <w:p w14:paraId="62A0ABE5" w14:textId="36AEE20C" w:rsidR="00FB174D" w:rsidRDefault="00452EFC" w:rsidP="00452EFC">
      <w:pPr>
        <w:ind w:left="720" w:right="713"/>
        <w:jc w:val="both"/>
      </w:pPr>
      <w:r w:rsidRPr="00AB715E">
        <w:rPr>
          <w:b/>
        </w:rPr>
        <w:t>Safe Operating Procedures</w:t>
      </w:r>
      <w:r w:rsidRPr="000E4358">
        <w:t xml:space="preserve"> (</w:t>
      </w:r>
      <w:r w:rsidRPr="00AB715E">
        <w:rPr>
          <w:b/>
        </w:rPr>
        <w:t>SOPs</w:t>
      </w:r>
      <w:r w:rsidRPr="000E4358">
        <w:t>) – for repeat operations as a means of standardising an activity or tasks for the delivery</w:t>
      </w:r>
      <w:r>
        <w:t xml:space="preserve"> of</w:t>
      </w:r>
      <w:r w:rsidRPr="000E4358">
        <w:t xml:space="preserve"> training and managing competencies.</w:t>
      </w:r>
    </w:p>
    <w:p w14:paraId="6E22A7B2" w14:textId="0CE9A784" w:rsidR="00452EFC" w:rsidRDefault="00452EFC" w:rsidP="00452EFC">
      <w:pPr>
        <w:ind w:left="720" w:right="713"/>
        <w:jc w:val="both"/>
      </w:pPr>
      <w:r w:rsidRPr="007F5D54">
        <w:rPr>
          <w:b/>
        </w:rPr>
        <w:t xml:space="preserve">Work Permits </w:t>
      </w:r>
      <w:r w:rsidRPr="007F5D54">
        <w:t xml:space="preserve">– for once-off, infrequent or abnormal situations including site-specific tasks not addressed within </w:t>
      </w:r>
      <w:r w:rsidRPr="007F5D54">
        <w:rPr>
          <w:b/>
        </w:rPr>
        <w:t>SOPs</w:t>
      </w:r>
      <w:r w:rsidRPr="007F5D54">
        <w:t>.</w:t>
      </w:r>
    </w:p>
    <w:p w14:paraId="67B4707F" w14:textId="4B53E941" w:rsidR="00452EFC" w:rsidRDefault="00452EFC" w:rsidP="00452EFC">
      <w:pPr>
        <w:jc w:val="both"/>
      </w:pPr>
      <w:r w:rsidRPr="000B7006">
        <w:rPr>
          <w:b/>
        </w:rPr>
        <w:t>SOPs</w:t>
      </w:r>
      <w:r w:rsidRPr="000B7006">
        <w:t xml:space="preserve"> and </w:t>
      </w:r>
      <w:r w:rsidRPr="000B7006">
        <w:rPr>
          <w:b/>
        </w:rPr>
        <w:t>Work Permits</w:t>
      </w:r>
      <w:r w:rsidRPr="000B7006">
        <w:t xml:space="preserve"> record all </w:t>
      </w:r>
      <w:r w:rsidRPr="000B7006">
        <w:rPr>
          <w:b/>
        </w:rPr>
        <w:t>Tasks</w:t>
      </w:r>
      <w:r w:rsidRPr="000B7006">
        <w:t xml:space="preserve"> in the Activity and their associated </w:t>
      </w:r>
      <w:r w:rsidRPr="000B7006">
        <w:rPr>
          <w:b/>
        </w:rPr>
        <w:t>Hazards</w:t>
      </w:r>
      <w:r w:rsidRPr="000B7006">
        <w:t xml:space="preserve">, </w:t>
      </w:r>
      <w:r w:rsidRPr="000B7006">
        <w:rPr>
          <w:b/>
        </w:rPr>
        <w:t>Controls</w:t>
      </w:r>
      <w:r w:rsidRPr="000B7006">
        <w:t xml:space="preserve">, and </w:t>
      </w:r>
      <w:r w:rsidRPr="000B7006">
        <w:rPr>
          <w:b/>
        </w:rPr>
        <w:t>Risk Rating</w:t>
      </w:r>
      <w:r w:rsidRPr="000B7006">
        <w:t xml:space="preserve"> prior to and after the application of </w:t>
      </w:r>
      <w:r w:rsidRPr="000B7006">
        <w:rPr>
          <w:b/>
        </w:rPr>
        <w:t>Controls</w:t>
      </w:r>
      <w:r w:rsidRPr="000B7006">
        <w:t>.</w:t>
      </w:r>
    </w:p>
    <w:p w14:paraId="1CB3C93E" w14:textId="2B7CF6C0" w:rsidR="00452EFC" w:rsidRPr="00C63F77" w:rsidRDefault="00452EFC" w:rsidP="00C63F77">
      <w:pPr>
        <w:pBdr>
          <w:top w:val="single" w:sz="18" w:space="1" w:color="00538F" w:themeColor="text2" w:themeShade="BF"/>
          <w:bottom w:val="single" w:sz="18" w:space="1" w:color="00538F" w:themeColor="text2" w:themeShade="BF"/>
        </w:pBdr>
        <w:jc w:val="both"/>
        <w:rPr>
          <w:color w:val="003760" w:themeColor="text2" w:themeShade="80"/>
        </w:rPr>
      </w:pPr>
      <w:r w:rsidRPr="00C63F77">
        <w:rPr>
          <w:color w:val="003760" w:themeColor="text2" w:themeShade="80"/>
        </w:rPr>
        <w:t>The WHS Act requires that you consult, so far as is reasonably practicable, with workers who carry out work for you who are (or are likely to be) directly affected by a work health and safety matter.</w:t>
      </w:r>
    </w:p>
    <w:p w14:paraId="6D283914" w14:textId="3464FBDF" w:rsidR="00452EFC" w:rsidRPr="00C63F77" w:rsidRDefault="005B6E3C" w:rsidP="00C63F77">
      <w:pPr>
        <w:pBdr>
          <w:top w:val="single" w:sz="18" w:space="1" w:color="00538F" w:themeColor="text2" w:themeShade="BF"/>
          <w:bottom w:val="single" w:sz="18" w:space="1" w:color="00538F" w:themeColor="text2" w:themeShade="BF"/>
        </w:pBdr>
        <w:jc w:val="both"/>
        <w:rPr>
          <w:color w:val="003760" w:themeColor="text2" w:themeShade="80"/>
        </w:rPr>
      </w:pPr>
      <w:r>
        <w:rPr>
          <w:color w:val="003760" w:themeColor="text2" w:themeShade="80"/>
        </w:rPr>
        <w:t>And i</w:t>
      </w:r>
      <w:r w:rsidR="00452EFC" w:rsidRPr="00C63F77">
        <w:rPr>
          <w:color w:val="003760" w:themeColor="text2" w:themeShade="80"/>
        </w:rPr>
        <w:t>f the workers are represented by a health and safety representative, the consultation</w:t>
      </w:r>
      <w:r w:rsidR="00C63F77" w:rsidRPr="00C63F77">
        <w:rPr>
          <w:color w:val="003760" w:themeColor="text2" w:themeShade="80"/>
        </w:rPr>
        <w:t xml:space="preserve"> </w:t>
      </w:r>
      <w:r w:rsidR="00452EFC" w:rsidRPr="00C63F77">
        <w:rPr>
          <w:color w:val="003760" w:themeColor="text2" w:themeShade="80"/>
        </w:rPr>
        <w:t>must involve that representative.</w:t>
      </w:r>
    </w:p>
    <w:p w14:paraId="2896B045" w14:textId="77777777" w:rsidR="00C63F77" w:rsidRDefault="00C63F77" w:rsidP="00C63F77">
      <w:pPr>
        <w:ind w:right="3"/>
        <w:jc w:val="both"/>
      </w:pPr>
      <w:r w:rsidRPr="000E4358">
        <w:t xml:space="preserve">A </w:t>
      </w:r>
      <w:r w:rsidRPr="000E4358">
        <w:rPr>
          <w:b/>
        </w:rPr>
        <w:t>Lead Assessor</w:t>
      </w:r>
      <w:r>
        <w:t xml:space="preserve"> </w:t>
      </w:r>
      <w:r w:rsidRPr="00C564B6">
        <w:t>competent in the application of th</w:t>
      </w:r>
      <w:r>
        <w:t>is</w:t>
      </w:r>
      <w:r w:rsidRPr="00C564B6">
        <w:t xml:space="preserve"> </w:t>
      </w:r>
      <w:r w:rsidRPr="00A0367B">
        <w:rPr>
          <w:b/>
          <w:i/>
          <w:color w:val="2C2C2C" w:themeColor="text1"/>
        </w:rPr>
        <w:t>Risk Management Process: PLAN</w:t>
      </w:r>
      <w:r w:rsidRPr="003425B8">
        <w:rPr>
          <w:color w:val="FF0000"/>
        </w:rPr>
        <w:t xml:space="preserve"> </w:t>
      </w:r>
      <w:r>
        <w:t xml:space="preserve">takes </w:t>
      </w:r>
      <w:r w:rsidRPr="000E4358">
        <w:t>responsib</w:t>
      </w:r>
      <w:r>
        <w:t>ility</w:t>
      </w:r>
      <w:r w:rsidRPr="000E4358">
        <w:t xml:space="preserve"> for </w:t>
      </w:r>
      <w:r>
        <w:t xml:space="preserve">documenting </w:t>
      </w:r>
      <w:r w:rsidRPr="00AB715E">
        <w:rPr>
          <w:b/>
        </w:rPr>
        <w:t>SOPs</w:t>
      </w:r>
      <w:r w:rsidRPr="000E4358">
        <w:t xml:space="preserve"> and </w:t>
      </w:r>
      <w:r w:rsidRPr="00AB715E">
        <w:rPr>
          <w:b/>
        </w:rPr>
        <w:t>Work Permits</w:t>
      </w:r>
      <w:r>
        <w:t xml:space="preserve">.  To suitable </w:t>
      </w:r>
      <w:r w:rsidRPr="001C7F0C">
        <w:t xml:space="preserve">identify hazards, assess risks and </w:t>
      </w:r>
      <w:r>
        <w:t>determine</w:t>
      </w:r>
      <w:r w:rsidRPr="001C7F0C">
        <w:t xml:space="preserve"> controls</w:t>
      </w:r>
      <w:r>
        <w:t xml:space="preserve"> they </w:t>
      </w:r>
      <w:r w:rsidRPr="000E4358">
        <w:t xml:space="preserve">consult </w:t>
      </w:r>
      <w:r w:rsidRPr="00FC12BF">
        <w:t xml:space="preserve">with experienced or affected </w:t>
      </w:r>
      <w:r w:rsidRPr="00FC12BF">
        <w:rPr>
          <w:b/>
        </w:rPr>
        <w:t>Workers</w:t>
      </w:r>
      <w:r>
        <w:t>.</w:t>
      </w:r>
    </w:p>
    <w:p w14:paraId="37F51E35" w14:textId="77777777" w:rsidR="00C63F77" w:rsidRPr="00556ABB" w:rsidRDefault="00C63F77" w:rsidP="00C63F77">
      <w:pPr>
        <w:jc w:val="both"/>
      </w:pPr>
      <w:r w:rsidRPr="00C564B6">
        <w:rPr>
          <w:b/>
        </w:rPr>
        <w:t>Contributors</w:t>
      </w:r>
      <w:r w:rsidRPr="00C564B6">
        <w:t xml:space="preserve"> are the individual</w:t>
      </w:r>
      <w:r>
        <w:t>s</w:t>
      </w:r>
      <w:r w:rsidRPr="00C564B6">
        <w:t xml:space="preserve"> consulted </w:t>
      </w:r>
      <w:r>
        <w:t xml:space="preserve">with </w:t>
      </w:r>
      <w:r w:rsidRPr="00C564B6">
        <w:t xml:space="preserve">to </w:t>
      </w:r>
      <w:r>
        <w:t xml:space="preserve">draw upon the experience, knowledge and ideas of these </w:t>
      </w:r>
      <w:r w:rsidRPr="00FC12BF">
        <w:rPr>
          <w:b/>
        </w:rPr>
        <w:t>W</w:t>
      </w:r>
      <w:r w:rsidRPr="00786C2C">
        <w:rPr>
          <w:b/>
        </w:rPr>
        <w:t>orkers</w:t>
      </w:r>
      <w:r>
        <w:t xml:space="preserve"> to increase the likelihood of identifying all hazards and choosing effective control measures during </w:t>
      </w:r>
      <w:r w:rsidRPr="00C564B6">
        <w:t xml:space="preserve">the </w:t>
      </w:r>
      <w:r>
        <w:t xml:space="preserve">development of </w:t>
      </w:r>
      <w:r w:rsidRPr="008F7184">
        <w:rPr>
          <w:b/>
        </w:rPr>
        <w:t>SOP</w:t>
      </w:r>
      <w:r>
        <w:rPr>
          <w:b/>
        </w:rPr>
        <w:t>s</w:t>
      </w:r>
      <w:r>
        <w:t xml:space="preserve"> and </w:t>
      </w:r>
      <w:r w:rsidRPr="008F7184">
        <w:rPr>
          <w:b/>
        </w:rPr>
        <w:t>Work Permit</w:t>
      </w:r>
      <w:r>
        <w:rPr>
          <w:b/>
        </w:rPr>
        <w:t>s</w:t>
      </w:r>
      <w:r>
        <w:t xml:space="preserve">.  These may </w:t>
      </w:r>
      <w:r w:rsidRPr="0003670F">
        <w:t xml:space="preserve">include </w:t>
      </w:r>
      <w:r w:rsidRPr="0003670F">
        <w:rPr>
          <w:b/>
        </w:rPr>
        <w:t>Employees</w:t>
      </w:r>
      <w:r w:rsidRPr="0003670F">
        <w:t xml:space="preserve"> and the Health and Safety</w:t>
      </w:r>
      <w:r w:rsidRPr="0003670F">
        <w:rPr>
          <w:b/>
        </w:rPr>
        <w:t xml:space="preserve"> Representative</w:t>
      </w:r>
      <w:r w:rsidRPr="0003670F">
        <w:t xml:space="preserve">, as well as </w:t>
      </w:r>
      <w:r w:rsidRPr="0003670F">
        <w:rPr>
          <w:b/>
        </w:rPr>
        <w:t>Contractors</w:t>
      </w:r>
      <w:r w:rsidRPr="00B61B06">
        <w:t xml:space="preserve"> with a work health and safety duty in relation to the same matter.</w:t>
      </w:r>
    </w:p>
    <w:p w14:paraId="5194BA9C" w14:textId="77777777" w:rsidR="00C63F77" w:rsidRDefault="00C63F77" w:rsidP="00C63F77">
      <w:pPr>
        <w:jc w:val="both"/>
      </w:pPr>
      <w:r w:rsidRPr="00FC12BF">
        <w:rPr>
          <w:b/>
        </w:rPr>
        <w:t>Requirements</w:t>
      </w:r>
      <w:r w:rsidRPr="00FC12BF">
        <w:t xml:space="preserve"> for the performance of the activity or tasks </w:t>
      </w:r>
      <w:r>
        <w:t xml:space="preserve">addressed by an </w:t>
      </w:r>
      <w:r w:rsidRPr="00FC12BF">
        <w:rPr>
          <w:b/>
        </w:rPr>
        <w:t>SOP</w:t>
      </w:r>
      <w:r>
        <w:t xml:space="preserve"> or </w:t>
      </w:r>
      <w:r w:rsidRPr="00FC12BF">
        <w:rPr>
          <w:b/>
        </w:rPr>
        <w:t>Work Permit</w:t>
      </w:r>
      <w:r>
        <w:t xml:space="preserve"> are identified.  These </w:t>
      </w:r>
      <w:r w:rsidRPr="004F0AEC">
        <w:rPr>
          <w:b/>
        </w:rPr>
        <w:t>Requirement</w:t>
      </w:r>
      <w:r w:rsidRPr="00951C51">
        <w:rPr>
          <w:b/>
        </w:rPr>
        <w:t>s</w:t>
      </w:r>
      <w:r>
        <w:t xml:space="preserve"> consider:</w:t>
      </w:r>
    </w:p>
    <w:p w14:paraId="51C7C6F7" w14:textId="77777777" w:rsidR="00C63F77" w:rsidRDefault="00C63F77" w:rsidP="00C63F77">
      <w:pPr>
        <w:pStyle w:val="ListParagraph"/>
        <w:numPr>
          <w:ilvl w:val="0"/>
          <w:numId w:val="28"/>
        </w:numPr>
        <w:jc w:val="both"/>
      </w:pPr>
      <w:r>
        <w:t>Plant and Equipment;</w:t>
      </w:r>
    </w:p>
    <w:p w14:paraId="7828D8D4" w14:textId="77777777" w:rsidR="00C63F77" w:rsidRDefault="00C63F77" w:rsidP="00C63F77">
      <w:pPr>
        <w:pStyle w:val="ListParagraph"/>
        <w:numPr>
          <w:ilvl w:val="0"/>
          <w:numId w:val="28"/>
        </w:numPr>
        <w:jc w:val="both"/>
      </w:pPr>
      <w:r>
        <w:t>Substances;</w:t>
      </w:r>
    </w:p>
    <w:p w14:paraId="52133AD2" w14:textId="77777777" w:rsidR="00C63F77" w:rsidRDefault="00C63F77" w:rsidP="00C63F77">
      <w:pPr>
        <w:pStyle w:val="ListParagraph"/>
        <w:numPr>
          <w:ilvl w:val="0"/>
          <w:numId w:val="28"/>
        </w:numPr>
        <w:jc w:val="both"/>
      </w:pPr>
      <w:r>
        <w:t>Skills;</w:t>
      </w:r>
    </w:p>
    <w:p w14:paraId="46C4633B" w14:textId="77777777" w:rsidR="00C63F77" w:rsidRDefault="00C63F77" w:rsidP="00C63F77">
      <w:pPr>
        <w:pStyle w:val="ListParagraph"/>
        <w:numPr>
          <w:ilvl w:val="0"/>
          <w:numId w:val="28"/>
        </w:numPr>
        <w:jc w:val="both"/>
      </w:pPr>
      <w:r>
        <w:t>Personal Protective Equipment.</w:t>
      </w:r>
    </w:p>
    <w:p w14:paraId="771F9936" w14:textId="77777777" w:rsidR="00C63F77" w:rsidRDefault="00C63F77" w:rsidP="00C63F77">
      <w:pPr>
        <w:jc w:val="both"/>
      </w:pPr>
      <w:r w:rsidRPr="000A3B32">
        <w:t>Registers of Skills, Plant and Equipment, Substances, and Personal Protective Equipment (PPE) are maintained to facilitate the identification of Requirements for the performance of an activity or tasks.</w:t>
      </w:r>
    </w:p>
    <w:p w14:paraId="12459119" w14:textId="77777777" w:rsidR="00C63F77" w:rsidRDefault="00C63F77" w:rsidP="00C63F77">
      <w:pPr>
        <w:jc w:val="both"/>
      </w:pPr>
      <w:r w:rsidRPr="004F0AEC">
        <w:rPr>
          <w:b/>
        </w:rPr>
        <w:t>Work Permits</w:t>
      </w:r>
      <w:r w:rsidRPr="004F0AEC">
        <w:t xml:space="preserve"> additionally </w:t>
      </w:r>
      <w:r>
        <w:t xml:space="preserve">allow for the identification of </w:t>
      </w:r>
      <w:r w:rsidRPr="000E4358">
        <w:t>standardis</w:t>
      </w:r>
      <w:r>
        <w:t xml:space="preserve">ed operations addressed by </w:t>
      </w:r>
      <w:r w:rsidRPr="004F0AEC">
        <w:rPr>
          <w:b/>
        </w:rPr>
        <w:t>SOPs</w:t>
      </w:r>
      <w:r>
        <w:t>.</w:t>
      </w:r>
    </w:p>
    <w:p w14:paraId="08AEE88D" w14:textId="77777777" w:rsidR="003C28FA" w:rsidRDefault="00C63F77" w:rsidP="00C63F77">
      <w:pPr>
        <w:jc w:val="both"/>
        <w:rPr>
          <w:noProof/>
        </w:rPr>
      </w:pPr>
      <w:r>
        <w:t xml:space="preserve">To systematically identify hazards for assessment and determination of controls, each </w:t>
      </w:r>
      <w:r w:rsidRPr="00E27F93">
        <w:rPr>
          <w:b/>
        </w:rPr>
        <w:t>Task</w:t>
      </w:r>
      <w:r>
        <w:t xml:space="preserve"> for the performance of the scope of the activity addressed within an </w:t>
      </w:r>
      <w:r w:rsidRPr="00AB715E">
        <w:rPr>
          <w:b/>
        </w:rPr>
        <w:t>SOP</w:t>
      </w:r>
      <w:r>
        <w:t xml:space="preserve"> or </w:t>
      </w:r>
      <w:r w:rsidRPr="00AB715E">
        <w:rPr>
          <w:b/>
        </w:rPr>
        <w:t>Work Permit</w:t>
      </w:r>
      <w:r>
        <w:t xml:space="preserve"> is assessed in six steps.  </w:t>
      </w:r>
      <w:bookmarkStart w:id="12" w:name="_Hlk504901921"/>
      <w:r>
        <w:t xml:space="preserve">The intent of Steps 1-3 being to understand the </w:t>
      </w:r>
      <w:r w:rsidRPr="00E27F93">
        <w:rPr>
          <w:b/>
        </w:rPr>
        <w:t>Task</w:t>
      </w:r>
      <w:r>
        <w:t xml:space="preserve">, associated </w:t>
      </w:r>
      <w:r w:rsidRPr="00E27F93">
        <w:rPr>
          <w:b/>
        </w:rPr>
        <w:t>Hazards</w:t>
      </w:r>
      <w:r>
        <w:t xml:space="preserve"> and the </w:t>
      </w:r>
      <w:r w:rsidRPr="00E27F93">
        <w:rPr>
          <w:b/>
        </w:rPr>
        <w:t>Risk</w:t>
      </w:r>
      <w:r>
        <w:t xml:space="preserve"> when uncontrolled:</w:t>
      </w:r>
      <w:r w:rsidR="003C28FA" w:rsidRPr="003C28FA">
        <w:rPr>
          <w:noProof/>
        </w:rPr>
        <w:t xml:space="preserve"> </w:t>
      </w:r>
    </w:p>
    <w:p w14:paraId="11DC35E4" w14:textId="3676DAA6" w:rsidR="00C63F77" w:rsidRDefault="003C28FA" w:rsidP="00C63F77">
      <w:pPr>
        <w:jc w:val="both"/>
      </w:pPr>
      <w:r>
        <w:rPr>
          <w:noProof/>
        </w:rPr>
        <w:lastRenderedPageBreak/>
        <w:drawing>
          <wp:inline distT="0" distB="0" distL="0" distR="0" wp14:anchorId="61D05A4E" wp14:editId="7E1566C7">
            <wp:extent cx="5943600" cy="18034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1803400"/>
                    </a:xfrm>
                    <a:prstGeom prst="rect">
                      <a:avLst/>
                    </a:prstGeom>
                  </pic:spPr>
                </pic:pic>
              </a:graphicData>
            </a:graphic>
          </wp:inline>
        </w:drawing>
      </w:r>
    </w:p>
    <w:bookmarkEnd w:id="12"/>
    <w:p w14:paraId="68889675" w14:textId="3CF3FC60" w:rsidR="00C63F77" w:rsidRDefault="00C63F77" w:rsidP="00C63F77">
      <w:pPr>
        <w:tabs>
          <w:tab w:val="left" w:pos="1843"/>
        </w:tabs>
        <w:ind w:left="1418" w:hanging="698"/>
        <w:jc w:val="both"/>
      </w:pPr>
      <w:r w:rsidRPr="00E4545B">
        <w:rPr>
          <w:b/>
        </w:rPr>
        <w:t>STEP 1:</w:t>
      </w:r>
      <w:r w:rsidRPr="00E4545B">
        <w:tab/>
        <w:t xml:space="preserve">Identify a </w:t>
      </w:r>
      <w:r w:rsidRPr="00E27F93">
        <w:rPr>
          <w:b/>
        </w:rPr>
        <w:t>Task</w:t>
      </w:r>
      <w:r w:rsidRPr="00E4545B">
        <w:t xml:space="preserve"> and describe the work </w:t>
      </w:r>
      <w:r w:rsidR="00414CE4">
        <w:t xml:space="preserve">required </w:t>
      </w:r>
      <w:r w:rsidRPr="00E4545B">
        <w:t>to be performed.</w:t>
      </w:r>
    </w:p>
    <w:p w14:paraId="0796BF11" w14:textId="3EDDFE19" w:rsidR="00C63F77" w:rsidRDefault="00C63F77" w:rsidP="00C63F77">
      <w:pPr>
        <w:tabs>
          <w:tab w:val="left" w:pos="1843"/>
        </w:tabs>
        <w:ind w:left="1842" w:hanging="1122"/>
        <w:jc w:val="both"/>
      </w:pPr>
      <w:r w:rsidRPr="00E4545B">
        <w:rPr>
          <w:b/>
        </w:rPr>
        <w:t>STEP 2:</w:t>
      </w:r>
      <w:r w:rsidRPr="00E4545B">
        <w:tab/>
        <w:t xml:space="preserve">Identify and describe the </w:t>
      </w:r>
      <w:r w:rsidRPr="000A3B32">
        <w:rPr>
          <w:b/>
        </w:rPr>
        <w:t>Hazards</w:t>
      </w:r>
      <w:r w:rsidRPr="00E4545B">
        <w:t xml:space="preserve"> and how they could cause harm during the performance of that </w:t>
      </w:r>
      <w:r w:rsidRPr="000A3B32">
        <w:rPr>
          <w:b/>
        </w:rPr>
        <w:t>Task</w:t>
      </w:r>
      <w:r w:rsidRPr="00E4545B">
        <w:t>.</w:t>
      </w:r>
    </w:p>
    <w:p w14:paraId="53631A76" w14:textId="10A04221" w:rsidR="003B767F" w:rsidRDefault="00C63F77" w:rsidP="003B767F">
      <w:pPr>
        <w:tabs>
          <w:tab w:val="left" w:pos="1843"/>
        </w:tabs>
        <w:ind w:left="1842" w:hanging="1122"/>
        <w:jc w:val="both"/>
      </w:pPr>
      <w:r w:rsidRPr="00443430">
        <w:rPr>
          <w:b/>
        </w:rPr>
        <w:t>STEP 3:</w:t>
      </w:r>
      <w:r>
        <w:tab/>
        <w:t>Assess</w:t>
      </w:r>
      <w:r w:rsidRPr="005B49C5">
        <w:t xml:space="preserve"> the </w:t>
      </w:r>
      <w:r w:rsidRPr="005B49C5">
        <w:rPr>
          <w:b/>
        </w:rPr>
        <w:t>Likelihood</w:t>
      </w:r>
      <w:r w:rsidRPr="005B49C5">
        <w:t xml:space="preserve"> of someone being exposed to the </w:t>
      </w:r>
      <w:r w:rsidRPr="000A3B32">
        <w:rPr>
          <w:b/>
        </w:rPr>
        <w:t>Hazard</w:t>
      </w:r>
      <w:r w:rsidRPr="005B49C5">
        <w:t xml:space="preserve"> and the </w:t>
      </w:r>
      <w:r w:rsidRPr="005B49C5">
        <w:rPr>
          <w:b/>
        </w:rPr>
        <w:t xml:space="preserve">Consequence </w:t>
      </w:r>
      <w:r w:rsidRPr="005B49C5">
        <w:t xml:space="preserve">if someone is exposed to that </w:t>
      </w:r>
      <w:r w:rsidRPr="000A3B32">
        <w:rPr>
          <w:b/>
        </w:rPr>
        <w:t>Hazard</w:t>
      </w:r>
      <w:r w:rsidRPr="005B49C5">
        <w:t xml:space="preserve">, for the determination of the overall </w:t>
      </w:r>
      <w:r w:rsidRPr="005B49C5">
        <w:rPr>
          <w:b/>
        </w:rPr>
        <w:t>Risk Class Rating</w:t>
      </w:r>
      <w:r w:rsidRPr="005B49C5">
        <w:t>.</w:t>
      </w:r>
    </w:p>
    <w:p w14:paraId="1F5A2FA6" w14:textId="2FF3E7EC" w:rsidR="00242501" w:rsidRPr="003B767F" w:rsidRDefault="00242501" w:rsidP="003C28FA">
      <w:pPr>
        <w:pBdr>
          <w:top w:val="single" w:sz="18" w:space="1" w:color="00538F" w:themeColor="text2" w:themeShade="BF"/>
        </w:pBdr>
        <w:jc w:val="both"/>
        <w:rPr>
          <w:color w:val="003760" w:themeColor="text2" w:themeShade="80"/>
        </w:rPr>
      </w:pPr>
      <w:r w:rsidRPr="003B767F">
        <w:rPr>
          <w:color w:val="003760" w:themeColor="text2" w:themeShade="80"/>
        </w:rPr>
        <w:t xml:space="preserve">The assessment of </w:t>
      </w:r>
      <w:r w:rsidRPr="003B767F">
        <w:rPr>
          <w:b/>
          <w:color w:val="003760" w:themeColor="text2" w:themeShade="80"/>
        </w:rPr>
        <w:t>Likelihood</w:t>
      </w:r>
      <w:r w:rsidRPr="003B767F">
        <w:rPr>
          <w:color w:val="003760" w:themeColor="text2" w:themeShade="80"/>
        </w:rPr>
        <w:t xml:space="preserve"> rates how likely it is that whilst performing the task that someone is exposed to the hazard.  To standardise the application across users, the </w:t>
      </w:r>
      <w:r w:rsidRPr="003B767F">
        <w:rPr>
          <w:b/>
          <w:color w:val="003760" w:themeColor="text2" w:themeShade="80"/>
        </w:rPr>
        <w:t>Likelihood</w:t>
      </w:r>
      <w:r w:rsidRPr="003B767F">
        <w:rPr>
          <w:color w:val="003760" w:themeColor="text2" w:themeShade="80"/>
        </w:rPr>
        <w:t xml:space="preserve"> ratings are defined as:</w:t>
      </w:r>
    </w:p>
    <w:tbl>
      <w:tblPr>
        <w:tblStyle w:val="TableGrid"/>
        <w:tblW w:w="0" w:type="auto"/>
        <w:tbl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insideH w:val="single" w:sz="4" w:space="0" w:color="00538F" w:themeColor="text2" w:themeShade="BF"/>
          <w:insideV w:val="single" w:sz="4" w:space="0" w:color="00538F" w:themeColor="text2" w:themeShade="BF"/>
        </w:tblBorders>
        <w:tblLook w:val="04A0" w:firstRow="1" w:lastRow="0" w:firstColumn="1" w:lastColumn="0" w:noHBand="0" w:noVBand="1"/>
      </w:tblPr>
      <w:tblGrid>
        <w:gridCol w:w="2263"/>
        <w:gridCol w:w="2127"/>
        <w:gridCol w:w="4960"/>
      </w:tblGrid>
      <w:tr w:rsidR="003B767F" w14:paraId="2768CFE5" w14:textId="77777777" w:rsidTr="005B6E3C">
        <w:trPr>
          <w:trHeight w:val="424"/>
        </w:trPr>
        <w:tc>
          <w:tcPr>
            <w:tcW w:w="2263" w:type="dxa"/>
            <w:vAlign w:val="center"/>
          </w:tcPr>
          <w:p w14:paraId="3CD2BBD6" w14:textId="232A62A1" w:rsidR="003B767F" w:rsidRPr="003B767F" w:rsidRDefault="003B767F" w:rsidP="005B6E3C">
            <w:pPr>
              <w:spacing w:before="0"/>
              <w:rPr>
                <w:color w:val="003760" w:themeColor="text2" w:themeShade="80"/>
              </w:rPr>
            </w:pPr>
            <w:r w:rsidRPr="003B767F">
              <w:rPr>
                <w:b/>
                <w:color w:val="003760" w:themeColor="text2" w:themeShade="80"/>
              </w:rPr>
              <w:t>LIKELIHOOD</w:t>
            </w:r>
          </w:p>
        </w:tc>
        <w:tc>
          <w:tcPr>
            <w:tcW w:w="2127" w:type="dxa"/>
            <w:vAlign w:val="center"/>
          </w:tcPr>
          <w:p w14:paraId="7B7CE392" w14:textId="77777777" w:rsidR="003B767F" w:rsidRPr="003B767F" w:rsidRDefault="003B767F" w:rsidP="005B6E3C">
            <w:pPr>
              <w:spacing w:before="0"/>
              <w:rPr>
                <w:b/>
                <w:color w:val="003760" w:themeColor="text2" w:themeShade="80"/>
              </w:rPr>
            </w:pPr>
            <w:r w:rsidRPr="003B767F">
              <w:rPr>
                <w:b/>
                <w:color w:val="003760" w:themeColor="text2" w:themeShade="80"/>
              </w:rPr>
              <w:t>PROBABILITY</w:t>
            </w:r>
          </w:p>
        </w:tc>
        <w:tc>
          <w:tcPr>
            <w:tcW w:w="4960" w:type="dxa"/>
            <w:vAlign w:val="center"/>
          </w:tcPr>
          <w:p w14:paraId="01334849" w14:textId="77777777" w:rsidR="003B767F" w:rsidRPr="003B767F" w:rsidRDefault="003B767F" w:rsidP="005B6E3C">
            <w:pPr>
              <w:spacing w:before="0"/>
              <w:rPr>
                <w:color w:val="003760" w:themeColor="text2" w:themeShade="80"/>
              </w:rPr>
            </w:pPr>
            <w:r w:rsidRPr="003B767F">
              <w:rPr>
                <w:b/>
                <w:color w:val="003760" w:themeColor="text2" w:themeShade="80"/>
              </w:rPr>
              <w:t>DESCRIPTION</w:t>
            </w:r>
          </w:p>
        </w:tc>
      </w:tr>
      <w:tr w:rsidR="003B767F" w:rsidRPr="00E84137" w14:paraId="563F0017" w14:textId="77777777" w:rsidTr="005B6E3C">
        <w:trPr>
          <w:trHeight w:val="637"/>
        </w:trPr>
        <w:tc>
          <w:tcPr>
            <w:tcW w:w="2263" w:type="dxa"/>
            <w:vAlign w:val="center"/>
          </w:tcPr>
          <w:p w14:paraId="7AFC4095" w14:textId="77777777" w:rsidR="003B767F" w:rsidRPr="00920E58" w:rsidRDefault="003B767F" w:rsidP="005B6E3C">
            <w:pPr>
              <w:spacing w:before="0"/>
              <w:rPr>
                <w:b/>
                <w:color w:val="003760" w:themeColor="text2" w:themeShade="80"/>
                <w:sz w:val="20"/>
              </w:rPr>
            </w:pPr>
            <w:r w:rsidRPr="00920E58">
              <w:rPr>
                <w:b/>
                <w:color w:val="003760" w:themeColor="text2" w:themeShade="80"/>
                <w:sz w:val="20"/>
              </w:rPr>
              <w:t>Rare</w:t>
            </w:r>
          </w:p>
        </w:tc>
        <w:tc>
          <w:tcPr>
            <w:tcW w:w="2127" w:type="dxa"/>
            <w:vAlign w:val="center"/>
          </w:tcPr>
          <w:p w14:paraId="3A4688E8" w14:textId="77777777" w:rsidR="003B767F" w:rsidRPr="003B767F" w:rsidRDefault="003B767F" w:rsidP="005B6E3C">
            <w:pPr>
              <w:spacing w:before="0"/>
              <w:rPr>
                <w:color w:val="003760" w:themeColor="text2" w:themeShade="80"/>
                <w:sz w:val="20"/>
              </w:rPr>
            </w:pPr>
            <w:r w:rsidRPr="003B767F">
              <w:rPr>
                <w:color w:val="003760" w:themeColor="text2" w:themeShade="80"/>
                <w:sz w:val="20"/>
              </w:rPr>
              <w:t>1 in 10,000 or less</w:t>
            </w:r>
          </w:p>
        </w:tc>
        <w:tc>
          <w:tcPr>
            <w:tcW w:w="4960" w:type="dxa"/>
            <w:vAlign w:val="center"/>
          </w:tcPr>
          <w:p w14:paraId="3EFEF663" w14:textId="77777777" w:rsidR="003B767F" w:rsidRPr="003B767F" w:rsidRDefault="003B767F" w:rsidP="005B6E3C">
            <w:pPr>
              <w:spacing w:before="0"/>
              <w:rPr>
                <w:color w:val="003760" w:themeColor="text2" w:themeShade="80"/>
                <w:sz w:val="20"/>
              </w:rPr>
            </w:pPr>
            <w:r w:rsidRPr="003B767F">
              <w:rPr>
                <w:color w:val="003760" w:themeColor="text2" w:themeShade="80"/>
                <w:sz w:val="20"/>
              </w:rPr>
              <w:t>May happen only in exceptional circumstances</w:t>
            </w:r>
          </w:p>
        </w:tc>
      </w:tr>
      <w:tr w:rsidR="003B767F" w:rsidRPr="00E84137" w14:paraId="1C22815B" w14:textId="77777777" w:rsidTr="005B6E3C">
        <w:trPr>
          <w:trHeight w:val="637"/>
        </w:trPr>
        <w:tc>
          <w:tcPr>
            <w:tcW w:w="2263" w:type="dxa"/>
            <w:vAlign w:val="center"/>
          </w:tcPr>
          <w:p w14:paraId="49F3612D" w14:textId="77777777" w:rsidR="003B767F" w:rsidRPr="00920E58" w:rsidRDefault="003B767F" w:rsidP="005B6E3C">
            <w:pPr>
              <w:spacing w:before="0"/>
              <w:rPr>
                <w:b/>
                <w:color w:val="003760" w:themeColor="text2" w:themeShade="80"/>
                <w:sz w:val="20"/>
              </w:rPr>
            </w:pPr>
            <w:r w:rsidRPr="00920E58">
              <w:rPr>
                <w:b/>
                <w:color w:val="003760" w:themeColor="text2" w:themeShade="80"/>
                <w:sz w:val="20"/>
              </w:rPr>
              <w:t>Unlikely</w:t>
            </w:r>
          </w:p>
        </w:tc>
        <w:tc>
          <w:tcPr>
            <w:tcW w:w="2127" w:type="dxa"/>
            <w:vAlign w:val="center"/>
          </w:tcPr>
          <w:p w14:paraId="18E3C7A1" w14:textId="77777777" w:rsidR="003B767F" w:rsidRPr="003B767F" w:rsidRDefault="003B767F" w:rsidP="005B6E3C">
            <w:pPr>
              <w:spacing w:before="0"/>
              <w:rPr>
                <w:color w:val="003760" w:themeColor="text2" w:themeShade="80"/>
                <w:sz w:val="20"/>
              </w:rPr>
            </w:pPr>
            <w:r w:rsidRPr="003B767F">
              <w:rPr>
                <w:color w:val="003760" w:themeColor="text2" w:themeShade="80"/>
                <w:sz w:val="20"/>
              </w:rPr>
              <w:t>1 in 1000</w:t>
            </w:r>
          </w:p>
        </w:tc>
        <w:tc>
          <w:tcPr>
            <w:tcW w:w="4960" w:type="dxa"/>
            <w:vAlign w:val="center"/>
          </w:tcPr>
          <w:p w14:paraId="756E1B84" w14:textId="77777777" w:rsidR="003B767F" w:rsidRPr="003B767F" w:rsidRDefault="003B767F" w:rsidP="005B6E3C">
            <w:pPr>
              <w:spacing w:before="0"/>
              <w:rPr>
                <w:color w:val="003760" w:themeColor="text2" w:themeShade="80"/>
                <w:sz w:val="20"/>
              </w:rPr>
            </w:pPr>
            <w:r w:rsidRPr="003B767F">
              <w:rPr>
                <w:color w:val="003760" w:themeColor="text2" w:themeShade="80"/>
                <w:sz w:val="20"/>
              </w:rPr>
              <w:t>Could happen at some time</w:t>
            </w:r>
          </w:p>
        </w:tc>
      </w:tr>
      <w:tr w:rsidR="003B767F" w:rsidRPr="00E84137" w14:paraId="3393BDB8" w14:textId="77777777" w:rsidTr="005B6E3C">
        <w:trPr>
          <w:trHeight w:val="637"/>
        </w:trPr>
        <w:tc>
          <w:tcPr>
            <w:tcW w:w="2263" w:type="dxa"/>
            <w:vAlign w:val="center"/>
          </w:tcPr>
          <w:p w14:paraId="72C930D6" w14:textId="77777777" w:rsidR="003B767F" w:rsidRPr="00920E58" w:rsidRDefault="003B767F" w:rsidP="005B6E3C">
            <w:pPr>
              <w:spacing w:before="0"/>
              <w:rPr>
                <w:b/>
                <w:color w:val="003760" w:themeColor="text2" w:themeShade="80"/>
                <w:sz w:val="20"/>
              </w:rPr>
            </w:pPr>
            <w:r w:rsidRPr="00920E58">
              <w:rPr>
                <w:b/>
                <w:color w:val="003760" w:themeColor="text2" w:themeShade="80"/>
                <w:sz w:val="20"/>
              </w:rPr>
              <w:t>Possible</w:t>
            </w:r>
          </w:p>
        </w:tc>
        <w:tc>
          <w:tcPr>
            <w:tcW w:w="2127" w:type="dxa"/>
            <w:vAlign w:val="center"/>
          </w:tcPr>
          <w:p w14:paraId="2B636519" w14:textId="77777777" w:rsidR="003B767F" w:rsidRPr="003B767F" w:rsidRDefault="003B767F" w:rsidP="005B6E3C">
            <w:pPr>
              <w:spacing w:before="0"/>
              <w:rPr>
                <w:color w:val="003760" w:themeColor="text2" w:themeShade="80"/>
                <w:sz w:val="20"/>
              </w:rPr>
            </w:pPr>
            <w:r w:rsidRPr="003B767F">
              <w:rPr>
                <w:color w:val="003760" w:themeColor="text2" w:themeShade="80"/>
                <w:sz w:val="20"/>
              </w:rPr>
              <w:t>1 in 100</w:t>
            </w:r>
          </w:p>
        </w:tc>
        <w:tc>
          <w:tcPr>
            <w:tcW w:w="4960" w:type="dxa"/>
            <w:vAlign w:val="center"/>
          </w:tcPr>
          <w:p w14:paraId="1F2A4487" w14:textId="77777777" w:rsidR="003B767F" w:rsidRPr="003B767F" w:rsidRDefault="003B767F" w:rsidP="005B6E3C">
            <w:pPr>
              <w:spacing w:before="0"/>
              <w:rPr>
                <w:color w:val="003760" w:themeColor="text2" w:themeShade="80"/>
                <w:sz w:val="20"/>
              </w:rPr>
            </w:pPr>
            <w:r w:rsidRPr="003B767F">
              <w:rPr>
                <w:color w:val="003760" w:themeColor="text2" w:themeShade="80"/>
                <w:sz w:val="20"/>
              </w:rPr>
              <w:t>Might occur occasionally</w:t>
            </w:r>
          </w:p>
        </w:tc>
      </w:tr>
      <w:tr w:rsidR="003B767F" w:rsidRPr="00E84137" w14:paraId="1370E33A" w14:textId="77777777" w:rsidTr="005B6E3C">
        <w:trPr>
          <w:trHeight w:val="637"/>
        </w:trPr>
        <w:tc>
          <w:tcPr>
            <w:tcW w:w="2263" w:type="dxa"/>
            <w:vAlign w:val="center"/>
          </w:tcPr>
          <w:p w14:paraId="45E20B0B" w14:textId="77777777" w:rsidR="003B767F" w:rsidRPr="00920E58" w:rsidRDefault="003B767F" w:rsidP="005B6E3C">
            <w:pPr>
              <w:spacing w:before="0"/>
              <w:rPr>
                <w:b/>
                <w:color w:val="003760" w:themeColor="text2" w:themeShade="80"/>
                <w:sz w:val="20"/>
              </w:rPr>
            </w:pPr>
            <w:r w:rsidRPr="00920E58">
              <w:rPr>
                <w:b/>
                <w:color w:val="003760" w:themeColor="text2" w:themeShade="80"/>
                <w:sz w:val="20"/>
              </w:rPr>
              <w:t>Very Likely</w:t>
            </w:r>
          </w:p>
        </w:tc>
        <w:tc>
          <w:tcPr>
            <w:tcW w:w="2127" w:type="dxa"/>
            <w:vAlign w:val="center"/>
          </w:tcPr>
          <w:p w14:paraId="0BCE7E9D" w14:textId="77777777" w:rsidR="003B767F" w:rsidRPr="003B767F" w:rsidRDefault="003B767F" w:rsidP="005B6E3C">
            <w:pPr>
              <w:spacing w:before="0"/>
              <w:rPr>
                <w:color w:val="003760" w:themeColor="text2" w:themeShade="80"/>
                <w:sz w:val="20"/>
              </w:rPr>
            </w:pPr>
            <w:r w:rsidRPr="003B767F">
              <w:rPr>
                <w:color w:val="003760" w:themeColor="text2" w:themeShade="80"/>
                <w:sz w:val="20"/>
              </w:rPr>
              <w:t>1 in 10</w:t>
            </w:r>
          </w:p>
        </w:tc>
        <w:tc>
          <w:tcPr>
            <w:tcW w:w="4960" w:type="dxa"/>
            <w:vAlign w:val="center"/>
          </w:tcPr>
          <w:p w14:paraId="0BDC09CE" w14:textId="77777777" w:rsidR="003B767F" w:rsidRPr="003B767F" w:rsidRDefault="003B767F" w:rsidP="005B6E3C">
            <w:pPr>
              <w:spacing w:before="0"/>
              <w:rPr>
                <w:color w:val="003760" w:themeColor="text2" w:themeShade="80"/>
                <w:sz w:val="20"/>
              </w:rPr>
            </w:pPr>
            <w:r w:rsidRPr="003B767F">
              <w:rPr>
                <w:color w:val="003760" w:themeColor="text2" w:themeShade="80"/>
                <w:sz w:val="20"/>
              </w:rPr>
              <w:t>Will probably occur in most circumstances</w:t>
            </w:r>
          </w:p>
        </w:tc>
      </w:tr>
      <w:tr w:rsidR="003B767F" w:rsidRPr="00E84137" w14:paraId="15FB0AAF" w14:textId="77777777" w:rsidTr="005B6E3C">
        <w:trPr>
          <w:trHeight w:val="637"/>
        </w:trPr>
        <w:tc>
          <w:tcPr>
            <w:tcW w:w="2263" w:type="dxa"/>
            <w:vAlign w:val="center"/>
          </w:tcPr>
          <w:p w14:paraId="6CC9F52B" w14:textId="77777777" w:rsidR="003B767F" w:rsidRPr="00920E58" w:rsidRDefault="003B767F" w:rsidP="005B6E3C">
            <w:pPr>
              <w:spacing w:before="0"/>
              <w:rPr>
                <w:b/>
                <w:color w:val="003760" w:themeColor="text2" w:themeShade="80"/>
                <w:sz w:val="20"/>
              </w:rPr>
            </w:pPr>
            <w:r w:rsidRPr="00920E58">
              <w:rPr>
                <w:b/>
                <w:color w:val="003760" w:themeColor="text2" w:themeShade="80"/>
                <w:sz w:val="20"/>
              </w:rPr>
              <w:t>Certain to Occur</w:t>
            </w:r>
          </w:p>
        </w:tc>
        <w:tc>
          <w:tcPr>
            <w:tcW w:w="2127" w:type="dxa"/>
            <w:vAlign w:val="center"/>
          </w:tcPr>
          <w:p w14:paraId="1ACF6F4E" w14:textId="77777777" w:rsidR="003B767F" w:rsidRPr="003B767F" w:rsidRDefault="003B767F" w:rsidP="005B6E3C">
            <w:pPr>
              <w:spacing w:before="0"/>
              <w:rPr>
                <w:color w:val="003760" w:themeColor="text2" w:themeShade="80"/>
                <w:sz w:val="20"/>
              </w:rPr>
            </w:pPr>
            <w:r w:rsidRPr="003B767F">
              <w:rPr>
                <w:color w:val="003760" w:themeColor="text2" w:themeShade="80"/>
                <w:sz w:val="20"/>
              </w:rPr>
              <w:t>1 in 1</w:t>
            </w:r>
          </w:p>
        </w:tc>
        <w:tc>
          <w:tcPr>
            <w:tcW w:w="4960" w:type="dxa"/>
            <w:vAlign w:val="center"/>
          </w:tcPr>
          <w:p w14:paraId="22EDC068" w14:textId="77777777" w:rsidR="003B767F" w:rsidRPr="003B767F" w:rsidRDefault="003B767F" w:rsidP="005B6E3C">
            <w:pPr>
              <w:spacing w:before="0"/>
              <w:rPr>
                <w:color w:val="003760" w:themeColor="text2" w:themeShade="80"/>
                <w:sz w:val="20"/>
              </w:rPr>
            </w:pPr>
            <w:r w:rsidRPr="003B767F">
              <w:rPr>
                <w:color w:val="003760" w:themeColor="text2" w:themeShade="80"/>
                <w:sz w:val="20"/>
              </w:rPr>
              <w:t>Expected to occur in most circumstances</w:t>
            </w:r>
          </w:p>
        </w:tc>
      </w:tr>
    </w:tbl>
    <w:p w14:paraId="245AD0C6" w14:textId="77777777" w:rsidR="003B767F" w:rsidRDefault="003B767F" w:rsidP="00920E58">
      <w:pPr>
        <w:pBdr>
          <w:top w:val="single" w:sz="18" w:space="1" w:color="00538F" w:themeColor="text2" w:themeShade="BF"/>
        </w:pBdr>
        <w:rPr>
          <w:color w:val="003760" w:themeColor="text2" w:themeShade="80"/>
        </w:rPr>
      </w:pPr>
    </w:p>
    <w:p w14:paraId="1140624E" w14:textId="77777777" w:rsidR="00920E58" w:rsidRDefault="00920E58" w:rsidP="003B767F">
      <w:pPr>
        <w:rPr>
          <w:color w:val="003760" w:themeColor="text2" w:themeShade="80"/>
        </w:rPr>
        <w:sectPr w:rsidR="00920E58" w:rsidSect="00180242">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titlePg/>
          <w:docGrid w:linePitch="299"/>
        </w:sectPr>
      </w:pPr>
    </w:p>
    <w:p w14:paraId="32BF0D44" w14:textId="1144A37B" w:rsidR="003B767F" w:rsidRPr="003B767F" w:rsidRDefault="003B767F" w:rsidP="00920E58">
      <w:pPr>
        <w:pBdr>
          <w:top w:val="single" w:sz="18" w:space="1" w:color="00538F" w:themeColor="text2" w:themeShade="BF"/>
        </w:pBdr>
        <w:rPr>
          <w:color w:val="003760" w:themeColor="text2" w:themeShade="80"/>
        </w:rPr>
      </w:pPr>
      <w:r w:rsidRPr="003B767F">
        <w:rPr>
          <w:color w:val="003760" w:themeColor="text2" w:themeShade="80"/>
        </w:rPr>
        <w:lastRenderedPageBreak/>
        <w:t xml:space="preserve">The assessment of </w:t>
      </w:r>
      <w:r w:rsidRPr="003B767F">
        <w:rPr>
          <w:b/>
          <w:color w:val="003760" w:themeColor="text2" w:themeShade="80"/>
        </w:rPr>
        <w:t>Consequence</w:t>
      </w:r>
      <w:r w:rsidRPr="003B767F">
        <w:rPr>
          <w:color w:val="003760" w:themeColor="text2" w:themeShade="80"/>
        </w:rPr>
        <w:t xml:space="preserve"> rates the severity of injuries sustained from the harm or hazard should it occur.  To standardise the application across users, the </w:t>
      </w:r>
      <w:r w:rsidRPr="003B767F">
        <w:rPr>
          <w:b/>
          <w:color w:val="003760" w:themeColor="text2" w:themeShade="80"/>
        </w:rPr>
        <w:t>Consequence</w:t>
      </w:r>
      <w:r w:rsidRPr="003B767F">
        <w:rPr>
          <w:color w:val="003760" w:themeColor="text2" w:themeShade="80"/>
        </w:rPr>
        <w:t xml:space="preserve"> ratings are defined as:</w:t>
      </w:r>
    </w:p>
    <w:tbl>
      <w:tblPr>
        <w:tblStyle w:val="TableGrid"/>
        <w:tblW w:w="0" w:type="auto"/>
        <w:tbl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insideH w:val="single" w:sz="4" w:space="0" w:color="00538F" w:themeColor="text2" w:themeShade="BF"/>
          <w:insideV w:val="single" w:sz="4" w:space="0" w:color="00538F" w:themeColor="text2" w:themeShade="BF"/>
        </w:tblBorders>
        <w:tblLook w:val="04A0" w:firstRow="1" w:lastRow="0" w:firstColumn="1" w:lastColumn="0" w:noHBand="0" w:noVBand="1"/>
      </w:tblPr>
      <w:tblGrid>
        <w:gridCol w:w="2263"/>
        <w:gridCol w:w="2127"/>
        <w:gridCol w:w="4960"/>
      </w:tblGrid>
      <w:tr w:rsidR="003B767F" w14:paraId="41E34860" w14:textId="77777777" w:rsidTr="005B6E3C">
        <w:trPr>
          <w:trHeight w:val="413"/>
        </w:trPr>
        <w:tc>
          <w:tcPr>
            <w:tcW w:w="2263" w:type="dxa"/>
            <w:vAlign w:val="center"/>
          </w:tcPr>
          <w:p w14:paraId="5FDE1583" w14:textId="689BB10A" w:rsidR="003B767F" w:rsidRPr="003B767F" w:rsidRDefault="003B767F" w:rsidP="005B6E3C">
            <w:pPr>
              <w:spacing w:before="0"/>
              <w:rPr>
                <w:color w:val="003760" w:themeColor="text2" w:themeShade="80"/>
              </w:rPr>
            </w:pPr>
            <w:r w:rsidRPr="003B767F">
              <w:rPr>
                <w:b/>
                <w:color w:val="003760" w:themeColor="text2" w:themeShade="80"/>
              </w:rPr>
              <w:t>CONSEQUENCE</w:t>
            </w:r>
          </w:p>
        </w:tc>
        <w:tc>
          <w:tcPr>
            <w:tcW w:w="2127" w:type="dxa"/>
            <w:vAlign w:val="center"/>
          </w:tcPr>
          <w:p w14:paraId="65EC3035" w14:textId="77777777" w:rsidR="003B767F" w:rsidRPr="003B767F" w:rsidRDefault="003B767F" w:rsidP="005B6E3C">
            <w:pPr>
              <w:spacing w:before="0"/>
              <w:rPr>
                <w:b/>
                <w:color w:val="003760" w:themeColor="text2" w:themeShade="80"/>
              </w:rPr>
            </w:pPr>
            <w:r w:rsidRPr="003B767F">
              <w:rPr>
                <w:b/>
                <w:color w:val="003760" w:themeColor="text2" w:themeShade="80"/>
              </w:rPr>
              <w:t>AVERAGE COST</w:t>
            </w:r>
          </w:p>
        </w:tc>
        <w:tc>
          <w:tcPr>
            <w:tcW w:w="4960" w:type="dxa"/>
            <w:vAlign w:val="center"/>
          </w:tcPr>
          <w:p w14:paraId="3102577E" w14:textId="77777777" w:rsidR="003B767F" w:rsidRPr="003B767F" w:rsidRDefault="003B767F" w:rsidP="005B6E3C">
            <w:pPr>
              <w:spacing w:before="0"/>
              <w:rPr>
                <w:color w:val="003760" w:themeColor="text2" w:themeShade="80"/>
              </w:rPr>
            </w:pPr>
            <w:r w:rsidRPr="003B767F">
              <w:rPr>
                <w:b/>
                <w:color w:val="003760" w:themeColor="text2" w:themeShade="80"/>
              </w:rPr>
              <w:t>DESCRIPTION</w:t>
            </w:r>
          </w:p>
        </w:tc>
      </w:tr>
      <w:tr w:rsidR="003B767F" w:rsidRPr="00E84137" w14:paraId="518757C4" w14:textId="77777777" w:rsidTr="005B6E3C">
        <w:trPr>
          <w:trHeight w:val="612"/>
        </w:trPr>
        <w:tc>
          <w:tcPr>
            <w:tcW w:w="2263" w:type="dxa"/>
            <w:vAlign w:val="center"/>
          </w:tcPr>
          <w:p w14:paraId="475C6F47" w14:textId="77777777" w:rsidR="003B767F" w:rsidRPr="00920E58" w:rsidRDefault="003B767F" w:rsidP="005B6E3C">
            <w:pPr>
              <w:spacing w:before="0"/>
              <w:rPr>
                <w:b/>
                <w:color w:val="003760" w:themeColor="text2" w:themeShade="80"/>
                <w:sz w:val="20"/>
              </w:rPr>
            </w:pPr>
            <w:r w:rsidRPr="00920E58">
              <w:rPr>
                <w:b/>
                <w:color w:val="003760" w:themeColor="text2" w:themeShade="80"/>
                <w:sz w:val="20"/>
              </w:rPr>
              <w:t>Minor Discomfort</w:t>
            </w:r>
          </w:p>
        </w:tc>
        <w:tc>
          <w:tcPr>
            <w:tcW w:w="2127" w:type="dxa"/>
            <w:vAlign w:val="center"/>
          </w:tcPr>
          <w:p w14:paraId="4025DFEB" w14:textId="77777777" w:rsidR="003B767F" w:rsidRPr="003B767F" w:rsidRDefault="003B767F" w:rsidP="005B6E3C">
            <w:pPr>
              <w:spacing w:before="0"/>
              <w:ind w:right="382"/>
              <w:jc w:val="right"/>
              <w:rPr>
                <w:color w:val="003760" w:themeColor="text2" w:themeShade="80"/>
                <w:sz w:val="20"/>
              </w:rPr>
            </w:pPr>
            <w:r w:rsidRPr="003B767F">
              <w:rPr>
                <w:color w:val="003760" w:themeColor="text2" w:themeShade="80"/>
                <w:sz w:val="20"/>
              </w:rPr>
              <w:t>$25</w:t>
            </w:r>
          </w:p>
        </w:tc>
        <w:tc>
          <w:tcPr>
            <w:tcW w:w="4960" w:type="dxa"/>
            <w:vAlign w:val="center"/>
          </w:tcPr>
          <w:p w14:paraId="080C0E25" w14:textId="77777777" w:rsidR="003B767F" w:rsidRPr="003B767F" w:rsidRDefault="003B767F" w:rsidP="005B6E3C">
            <w:pPr>
              <w:spacing w:before="0"/>
              <w:rPr>
                <w:color w:val="003760" w:themeColor="text2" w:themeShade="80"/>
                <w:sz w:val="20"/>
              </w:rPr>
            </w:pPr>
            <w:r w:rsidRPr="003B767F">
              <w:rPr>
                <w:color w:val="003760" w:themeColor="text2" w:themeShade="80"/>
                <w:sz w:val="20"/>
              </w:rPr>
              <w:t>Work-related discomfort resulting in a short interruption to work and/or productivity</w:t>
            </w:r>
          </w:p>
        </w:tc>
      </w:tr>
      <w:tr w:rsidR="003B767F" w:rsidRPr="00E84137" w14:paraId="39BB2793" w14:textId="77777777" w:rsidTr="005B6E3C">
        <w:trPr>
          <w:trHeight w:val="612"/>
        </w:trPr>
        <w:tc>
          <w:tcPr>
            <w:tcW w:w="2263" w:type="dxa"/>
            <w:vAlign w:val="center"/>
          </w:tcPr>
          <w:p w14:paraId="503EC821" w14:textId="77777777" w:rsidR="003B767F" w:rsidRPr="00920E58" w:rsidRDefault="003B767F" w:rsidP="005B6E3C">
            <w:pPr>
              <w:spacing w:before="0"/>
              <w:rPr>
                <w:b/>
                <w:color w:val="003760" w:themeColor="text2" w:themeShade="80"/>
                <w:sz w:val="20"/>
              </w:rPr>
            </w:pPr>
            <w:r w:rsidRPr="00920E58">
              <w:rPr>
                <w:b/>
                <w:color w:val="003760" w:themeColor="text2" w:themeShade="80"/>
                <w:sz w:val="20"/>
              </w:rPr>
              <w:t>Assisted First Aid</w:t>
            </w:r>
          </w:p>
        </w:tc>
        <w:tc>
          <w:tcPr>
            <w:tcW w:w="2127" w:type="dxa"/>
            <w:vAlign w:val="center"/>
          </w:tcPr>
          <w:p w14:paraId="1390703C" w14:textId="77777777" w:rsidR="003B767F" w:rsidRPr="003B767F" w:rsidRDefault="003B767F" w:rsidP="005B6E3C">
            <w:pPr>
              <w:spacing w:before="0"/>
              <w:ind w:right="382"/>
              <w:jc w:val="right"/>
              <w:rPr>
                <w:color w:val="003760" w:themeColor="text2" w:themeShade="80"/>
                <w:sz w:val="20"/>
              </w:rPr>
            </w:pPr>
            <w:r w:rsidRPr="003B767F">
              <w:rPr>
                <w:color w:val="003760" w:themeColor="text2" w:themeShade="80"/>
                <w:sz w:val="20"/>
              </w:rPr>
              <w:t>$150</w:t>
            </w:r>
          </w:p>
        </w:tc>
        <w:tc>
          <w:tcPr>
            <w:tcW w:w="4960" w:type="dxa"/>
            <w:vAlign w:val="center"/>
          </w:tcPr>
          <w:p w14:paraId="272E63E6" w14:textId="77777777" w:rsidR="003B767F" w:rsidRPr="003B767F" w:rsidRDefault="003B767F" w:rsidP="005B6E3C">
            <w:pPr>
              <w:spacing w:before="0"/>
              <w:rPr>
                <w:color w:val="003760" w:themeColor="text2" w:themeShade="80"/>
                <w:sz w:val="20"/>
              </w:rPr>
            </w:pPr>
            <w:r w:rsidRPr="003B767F">
              <w:rPr>
                <w:color w:val="003760" w:themeColor="text2" w:themeShade="80"/>
                <w:sz w:val="20"/>
              </w:rPr>
              <w:t>Work-related injury requiring another individual to assist with the application of items from a First Aid Kit</w:t>
            </w:r>
          </w:p>
        </w:tc>
      </w:tr>
      <w:tr w:rsidR="003B767F" w:rsidRPr="00E84137" w14:paraId="7C4A9088" w14:textId="77777777" w:rsidTr="005B6E3C">
        <w:trPr>
          <w:trHeight w:val="612"/>
        </w:trPr>
        <w:tc>
          <w:tcPr>
            <w:tcW w:w="2263" w:type="dxa"/>
            <w:vAlign w:val="center"/>
          </w:tcPr>
          <w:p w14:paraId="5BEA1502" w14:textId="77777777" w:rsidR="003B767F" w:rsidRPr="00920E58" w:rsidRDefault="003B767F" w:rsidP="005B6E3C">
            <w:pPr>
              <w:spacing w:before="0"/>
              <w:rPr>
                <w:b/>
                <w:color w:val="003760" w:themeColor="text2" w:themeShade="80"/>
                <w:sz w:val="20"/>
              </w:rPr>
            </w:pPr>
            <w:r w:rsidRPr="00920E58">
              <w:rPr>
                <w:b/>
                <w:color w:val="003760" w:themeColor="text2" w:themeShade="80"/>
                <w:sz w:val="20"/>
              </w:rPr>
              <w:t>Medical Treatment</w:t>
            </w:r>
          </w:p>
        </w:tc>
        <w:tc>
          <w:tcPr>
            <w:tcW w:w="2127" w:type="dxa"/>
            <w:vAlign w:val="center"/>
          </w:tcPr>
          <w:p w14:paraId="3E34C911" w14:textId="77777777" w:rsidR="003B767F" w:rsidRPr="003B767F" w:rsidRDefault="003B767F" w:rsidP="005B6E3C">
            <w:pPr>
              <w:spacing w:before="0"/>
              <w:ind w:right="382"/>
              <w:jc w:val="right"/>
              <w:rPr>
                <w:color w:val="003760" w:themeColor="text2" w:themeShade="80"/>
                <w:sz w:val="20"/>
              </w:rPr>
            </w:pPr>
            <w:r w:rsidRPr="003B767F">
              <w:rPr>
                <w:color w:val="003760" w:themeColor="text2" w:themeShade="80"/>
                <w:sz w:val="20"/>
              </w:rPr>
              <w:t>$500</w:t>
            </w:r>
          </w:p>
        </w:tc>
        <w:tc>
          <w:tcPr>
            <w:tcW w:w="4960" w:type="dxa"/>
            <w:vAlign w:val="center"/>
          </w:tcPr>
          <w:p w14:paraId="0A1254C4" w14:textId="77777777" w:rsidR="003B767F" w:rsidRPr="003B767F" w:rsidRDefault="003B767F" w:rsidP="005B6E3C">
            <w:pPr>
              <w:spacing w:before="0"/>
              <w:rPr>
                <w:color w:val="003760" w:themeColor="text2" w:themeShade="80"/>
                <w:sz w:val="20"/>
              </w:rPr>
            </w:pPr>
            <w:r w:rsidRPr="003B767F">
              <w:rPr>
                <w:color w:val="003760" w:themeColor="text2" w:themeShade="80"/>
                <w:sz w:val="20"/>
              </w:rPr>
              <w:t>Work-related receipt of medical treatment from a medical practice or hospital</w:t>
            </w:r>
          </w:p>
        </w:tc>
      </w:tr>
      <w:tr w:rsidR="003B767F" w:rsidRPr="00E84137" w14:paraId="791458A4" w14:textId="77777777" w:rsidTr="005B6E3C">
        <w:trPr>
          <w:trHeight w:val="612"/>
        </w:trPr>
        <w:tc>
          <w:tcPr>
            <w:tcW w:w="2263" w:type="dxa"/>
            <w:vAlign w:val="center"/>
          </w:tcPr>
          <w:p w14:paraId="5397AD7D" w14:textId="77777777" w:rsidR="003B767F" w:rsidRPr="00920E58" w:rsidRDefault="003B767F" w:rsidP="005B6E3C">
            <w:pPr>
              <w:spacing w:before="0"/>
              <w:rPr>
                <w:b/>
                <w:color w:val="003760" w:themeColor="text2" w:themeShade="80"/>
                <w:sz w:val="20"/>
              </w:rPr>
            </w:pPr>
            <w:r w:rsidRPr="00920E58">
              <w:rPr>
                <w:b/>
                <w:color w:val="003760" w:themeColor="text2" w:themeShade="80"/>
                <w:sz w:val="20"/>
              </w:rPr>
              <w:t>Lost Time</w:t>
            </w:r>
          </w:p>
        </w:tc>
        <w:tc>
          <w:tcPr>
            <w:tcW w:w="2127" w:type="dxa"/>
            <w:vAlign w:val="center"/>
          </w:tcPr>
          <w:p w14:paraId="7CE76674" w14:textId="77777777" w:rsidR="003B767F" w:rsidRPr="003B767F" w:rsidRDefault="003B767F" w:rsidP="005B6E3C">
            <w:pPr>
              <w:spacing w:before="0"/>
              <w:ind w:right="382"/>
              <w:jc w:val="right"/>
              <w:rPr>
                <w:color w:val="003760" w:themeColor="text2" w:themeShade="80"/>
                <w:sz w:val="20"/>
              </w:rPr>
            </w:pPr>
            <w:r w:rsidRPr="003B767F">
              <w:rPr>
                <w:color w:val="003760" w:themeColor="text2" w:themeShade="80"/>
                <w:sz w:val="20"/>
              </w:rPr>
              <w:t>$14,288</w:t>
            </w:r>
            <w:r w:rsidRPr="003B767F">
              <w:rPr>
                <w:color w:val="003760" w:themeColor="text2" w:themeShade="80"/>
                <w:sz w:val="20"/>
                <w:vertAlign w:val="superscript"/>
              </w:rPr>
              <w:t>#</w:t>
            </w:r>
          </w:p>
        </w:tc>
        <w:tc>
          <w:tcPr>
            <w:tcW w:w="4960" w:type="dxa"/>
            <w:vAlign w:val="center"/>
          </w:tcPr>
          <w:p w14:paraId="54526C5F" w14:textId="1BA1214E" w:rsidR="003B767F" w:rsidRPr="003B767F" w:rsidRDefault="003B767F" w:rsidP="005B6E3C">
            <w:pPr>
              <w:spacing w:before="0"/>
              <w:rPr>
                <w:color w:val="003760" w:themeColor="text2" w:themeShade="80"/>
                <w:sz w:val="20"/>
              </w:rPr>
            </w:pPr>
            <w:r w:rsidRPr="003B767F">
              <w:rPr>
                <w:color w:val="003760" w:themeColor="text2" w:themeShade="80"/>
                <w:sz w:val="20"/>
              </w:rPr>
              <w:t>Work-related short or long absence</w:t>
            </w:r>
          </w:p>
        </w:tc>
      </w:tr>
      <w:tr w:rsidR="003B767F" w:rsidRPr="00E84137" w14:paraId="18A13EF4" w14:textId="77777777" w:rsidTr="005B6E3C">
        <w:trPr>
          <w:trHeight w:val="612"/>
        </w:trPr>
        <w:tc>
          <w:tcPr>
            <w:tcW w:w="2263" w:type="dxa"/>
            <w:vAlign w:val="center"/>
          </w:tcPr>
          <w:p w14:paraId="1C998D82" w14:textId="77777777" w:rsidR="003B767F" w:rsidRPr="00920E58" w:rsidRDefault="003B767F" w:rsidP="005B6E3C">
            <w:pPr>
              <w:spacing w:before="0"/>
              <w:rPr>
                <w:b/>
                <w:color w:val="003760" w:themeColor="text2" w:themeShade="80"/>
                <w:sz w:val="20"/>
              </w:rPr>
            </w:pPr>
            <w:r w:rsidRPr="00920E58">
              <w:rPr>
                <w:b/>
                <w:color w:val="003760" w:themeColor="text2" w:themeShade="80"/>
                <w:sz w:val="20"/>
              </w:rPr>
              <w:t>Serious Injury or Death</w:t>
            </w:r>
          </w:p>
        </w:tc>
        <w:tc>
          <w:tcPr>
            <w:tcW w:w="2127" w:type="dxa"/>
            <w:vAlign w:val="center"/>
          </w:tcPr>
          <w:p w14:paraId="49D66681" w14:textId="77777777" w:rsidR="003B767F" w:rsidRPr="003B767F" w:rsidRDefault="003B767F" w:rsidP="005B6E3C">
            <w:pPr>
              <w:spacing w:before="0"/>
              <w:ind w:right="382"/>
              <w:jc w:val="right"/>
              <w:rPr>
                <w:color w:val="003760" w:themeColor="text2" w:themeShade="80"/>
                <w:sz w:val="20"/>
              </w:rPr>
            </w:pPr>
            <w:r w:rsidRPr="003B767F">
              <w:rPr>
                <w:color w:val="003760" w:themeColor="text2" w:themeShade="80"/>
                <w:sz w:val="20"/>
              </w:rPr>
              <w:t>$784,269</w:t>
            </w:r>
            <w:r w:rsidRPr="003B767F">
              <w:rPr>
                <w:color w:val="003760" w:themeColor="text2" w:themeShade="80"/>
                <w:sz w:val="20"/>
                <w:vertAlign w:val="superscript"/>
              </w:rPr>
              <w:t>^</w:t>
            </w:r>
          </w:p>
        </w:tc>
        <w:tc>
          <w:tcPr>
            <w:tcW w:w="4960" w:type="dxa"/>
            <w:vAlign w:val="center"/>
          </w:tcPr>
          <w:p w14:paraId="41273822" w14:textId="03228069" w:rsidR="003B767F" w:rsidRPr="003B767F" w:rsidRDefault="003B767F" w:rsidP="005B6E3C">
            <w:pPr>
              <w:spacing w:before="0"/>
              <w:rPr>
                <w:color w:val="003760" w:themeColor="text2" w:themeShade="80"/>
                <w:sz w:val="20"/>
              </w:rPr>
            </w:pPr>
            <w:r w:rsidRPr="003B767F">
              <w:rPr>
                <w:color w:val="003760" w:themeColor="text2" w:themeShade="80"/>
                <w:sz w:val="20"/>
              </w:rPr>
              <w:t>Work-related partial or full incapacity or fatalit</w:t>
            </w:r>
            <w:r>
              <w:rPr>
                <w:color w:val="003760" w:themeColor="text2" w:themeShade="80"/>
                <w:sz w:val="20"/>
              </w:rPr>
              <w:t>y</w:t>
            </w:r>
          </w:p>
        </w:tc>
      </w:tr>
      <w:tr w:rsidR="00920E58" w:rsidRPr="00E84137" w14:paraId="72C301F7" w14:textId="77777777" w:rsidTr="00772BC7">
        <w:tc>
          <w:tcPr>
            <w:tcW w:w="9350" w:type="dxa"/>
            <w:gridSpan w:val="3"/>
          </w:tcPr>
          <w:p w14:paraId="08EA08B0" w14:textId="77777777" w:rsidR="00920E58" w:rsidRPr="003B767F" w:rsidRDefault="00920E58" w:rsidP="00920E58">
            <w:pPr>
              <w:spacing w:before="0"/>
              <w:jc w:val="center"/>
              <w:rPr>
                <w:color w:val="003760" w:themeColor="text2" w:themeShade="80"/>
                <w:sz w:val="18"/>
                <w:szCs w:val="18"/>
              </w:rPr>
            </w:pPr>
            <w:r w:rsidRPr="003B767F">
              <w:rPr>
                <w:color w:val="003760" w:themeColor="text2" w:themeShade="80"/>
                <w:sz w:val="18"/>
                <w:szCs w:val="18"/>
                <w:vertAlign w:val="superscript"/>
              </w:rPr>
              <w:t>#</w:t>
            </w:r>
            <w:r w:rsidRPr="003B767F">
              <w:rPr>
                <w:color w:val="003760" w:themeColor="text2" w:themeShade="80"/>
                <w:sz w:val="18"/>
                <w:szCs w:val="18"/>
              </w:rPr>
              <w:t>Average unit costs ($ per incident) of work-related short or long absence (Safe Work Australia, 2015*)</w:t>
            </w:r>
          </w:p>
          <w:p w14:paraId="155BF978" w14:textId="77777777" w:rsidR="00920E58" w:rsidRPr="003B767F" w:rsidRDefault="00920E58" w:rsidP="00920E58">
            <w:pPr>
              <w:spacing w:before="0"/>
              <w:jc w:val="center"/>
              <w:rPr>
                <w:color w:val="003760" w:themeColor="text2" w:themeShade="80"/>
                <w:sz w:val="18"/>
                <w:szCs w:val="18"/>
              </w:rPr>
            </w:pPr>
            <w:r w:rsidRPr="003B767F">
              <w:rPr>
                <w:color w:val="003760" w:themeColor="text2" w:themeShade="80"/>
                <w:sz w:val="18"/>
                <w:szCs w:val="18"/>
                <w:vertAlign w:val="superscript"/>
              </w:rPr>
              <w:t>^</w:t>
            </w:r>
            <w:r w:rsidRPr="003B767F">
              <w:rPr>
                <w:color w:val="003760" w:themeColor="text2" w:themeShade="80"/>
                <w:sz w:val="18"/>
                <w:szCs w:val="18"/>
              </w:rPr>
              <w:t>Average unit costs ($ per incident) of work-related partial or full incapacity or fatality (Safe Work Australia, 2015*)</w:t>
            </w:r>
          </w:p>
          <w:p w14:paraId="492A31BD" w14:textId="53E84440" w:rsidR="00920E58" w:rsidRPr="00920E58" w:rsidRDefault="00920E58" w:rsidP="00920E58">
            <w:pPr>
              <w:spacing w:before="0"/>
              <w:jc w:val="center"/>
              <w:rPr>
                <w:i/>
                <w:color w:val="003760" w:themeColor="text2" w:themeShade="80"/>
                <w:sz w:val="18"/>
                <w:szCs w:val="18"/>
              </w:rPr>
            </w:pPr>
            <w:r w:rsidRPr="003B767F">
              <w:rPr>
                <w:color w:val="003760" w:themeColor="text2" w:themeShade="80"/>
                <w:sz w:val="18"/>
                <w:szCs w:val="18"/>
              </w:rPr>
              <w:t xml:space="preserve">*Safe Work Australia, </w:t>
            </w:r>
            <w:r w:rsidRPr="003B767F">
              <w:rPr>
                <w:i/>
                <w:color w:val="003760" w:themeColor="text2" w:themeShade="80"/>
                <w:sz w:val="18"/>
                <w:szCs w:val="18"/>
              </w:rPr>
              <w:t>The Cost of Work-related Injury and Illness for Australian Employers, Workers and the Community: 2012–13</w:t>
            </w:r>
            <w:r w:rsidRPr="003B767F">
              <w:rPr>
                <w:color w:val="003760" w:themeColor="text2" w:themeShade="80"/>
                <w:sz w:val="18"/>
                <w:szCs w:val="18"/>
              </w:rPr>
              <w:t>, November 2015.</w:t>
            </w:r>
          </w:p>
        </w:tc>
      </w:tr>
    </w:tbl>
    <w:p w14:paraId="0B62FF6D" w14:textId="77777777" w:rsidR="00DC6926" w:rsidRDefault="00DC6926" w:rsidP="003B767F">
      <w:pPr>
        <w:jc w:val="both"/>
        <w:rPr>
          <w:color w:val="003760" w:themeColor="text2" w:themeShade="80"/>
        </w:rPr>
      </w:pPr>
    </w:p>
    <w:p w14:paraId="73F1F37A" w14:textId="487A001C" w:rsidR="003B767F" w:rsidRDefault="00920E58" w:rsidP="003B767F">
      <w:pPr>
        <w:jc w:val="both"/>
        <w:rPr>
          <w:color w:val="003760" w:themeColor="text2" w:themeShade="80"/>
        </w:rPr>
      </w:pPr>
      <w:r w:rsidRPr="00920E58">
        <w:rPr>
          <w:color w:val="003760" w:themeColor="text2" w:themeShade="80"/>
        </w:rPr>
        <w:t xml:space="preserve">The </w:t>
      </w:r>
      <w:r w:rsidRPr="00920E58">
        <w:rPr>
          <w:b/>
          <w:color w:val="003760" w:themeColor="text2" w:themeShade="80"/>
        </w:rPr>
        <w:t>Likelihood</w:t>
      </w:r>
      <w:r w:rsidRPr="00920E58">
        <w:rPr>
          <w:color w:val="003760" w:themeColor="text2" w:themeShade="80"/>
        </w:rPr>
        <w:t xml:space="preserve"> and </w:t>
      </w:r>
      <w:r w:rsidRPr="00920E58">
        <w:rPr>
          <w:b/>
          <w:color w:val="003760" w:themeColor="text2" w:themeShade="80"/>
        </w:rPr>
        <w:t>Consequence</w:t>
      </w:r>
      <w:r w:rsidRPr="00920E58">
        <w:rPr>
          <w:color w:val="003760" w:themeColor="text2" w:themeShade="80"/>
        </w:rPr>
        <w:t xml:space="preserve"> ratings are used to calculate the </w:t>
      </w:r>
      <w:r w:rsidRPr="00920E58">
        <w:rPr>
          <w:b/>
          <w:color w:val="003760" w:themeColor="text2" w:themeShade="80"/>
        </w:rPr>
        <w:t>Score</w:t>
      </w:r>
      <w:r w:rsidRPr="00920E58">
        <w:rPr>
          <w:color w:val="003760" w:themeColor="text2" w:themeShade="80"/>
        </w:rPr>
        <w:t xml:space="preserve"> for each </w:t>
      </w:r>
      <w:r w:rsidRPr="00920E58">
        <w:rPr>
          <w:b/>
          <w:color w:val="003760" w:themeColor="text2" w:themeShade="80"/>
        </w:rPr>
        <w:t xml:space="preserve">Task </w:t>
      </w:r>
      <w:r w:rsidRPr="00920E58">
        <w:rPr>
          <w:color w:val="003760" w:themeColor="text2" w:themeShade="80"/>
        </w:rPr>
        <w:t>by multiplying the probability of the likelihood by the average cost of the consequence:</w:t>
      </w:r>
    </w:p>
    <w:tbl>
      <w:tblPr>
        <w:tblStyle w:val="TableGrid1"/>
        <w:tblW w:w="9356" w:type="dxa"/>
        <w:tblLayout w:type="fixed"/>
        <w:tblLook w:val="04A0" w:firstRow="1" w:lastRow="0" w:firstColumn="1" w:lastColumn="0" w:noHBand="0" w:noVBand="1"/>
      </w:tblPr>
      <w:tblGrid>
        <w:gridCol w:w="491"/>
        <w:gridCol w:w="1627"/>
        <w:gridCol w:w="1447"/>
        <w:gridCol w:w="1448"/>
        <w:gridCol w:w="1447"/>
        <w:gridCol w:w="1448"/>
        <w:gridCol w:w="1448"/>
      </w:tblGrid>
      <w:tr w:rsidR="00920E58" w:rsidRPr="00920E58" w14:paraId="169EF862" w14:textId="77777777" w:rsidTr="00920E58">
        <w:trPr>
          <w:trHeight w:val="290"/>
        </w:trPr>
        <w:tc>
          <w:tcPr>
            <w:tcW w:w="491" w:type="dxa"/>
            <w:tcBorders>
              <w:top w:val="nil"/>
              <w:left w:val="nil"/>
              <w:bottom w:val="nil"/>
              <w:right w:val="nil"/>
            </w:tcBorders>
            <w:noWrap/>
            <w:hideMark/>
          </w:tcPr>
          <w:p w14:paraId="48CF0437" w14:textId="77777777" w:rsidR="00920E58" w:rsidRPr="00920E58" w:rsidRDefault="00920E58" w:rsidP="00920E58">
            <w:pPr>
              <w:spacing w:after="160" w:line="259" w:lineRule="auto"/>
              <w:rPr>
                <w:rFonts w:ascii="Calibri" w:hAnsi="Calibri" w:cs="Times New Roman"/>
                <w:color w:val="FF0000"/>
              </w:rPr>
            </w:pPr>
            <w:bookmarkStart w:id="13" w:name="_Hlk504902923"/>
          </w:p>
        </w:tc>
        <w:tc>
          <w:tcPr>
            <w:tcW w:w="1627" w:type="dxa"/>
            <w:tcBorders>
              <w:top w:val="nil"/>
              <w:left w:val="nil"/>
              <w:bottom w:val="nil"/>
              <w:right w:val="single" w:sz="4" w:space="0" w:color="00538F" w:themeColor="text2" w:themeShade="BF"/>
            </w:tcBorders>
            <w:noWrap/>
            <w:hideMark/>
          </w:tcPr>
          <w:p w14:paraId="48E1853A" w14:textId="77777777" w:rsidR="00920E58" w:rsidRPr="00920E58" w:rsidRDefault="00920E58" w:rsidP="00920E58">
            <w:pPr>
              <w:spacing w:after="160" w:line="259" w:lineRule="auto"/>
              <w:rPr>
                <w:rFonts w:ascii="Calibri" w:hAnsi="Calibri" w:cs="Times New Roman"/>
                <w:color w:val="FF0000"/>
              </w:rPr>
            </w:pPr>
          </w:p>
        </w:tc>
        <w:tc>
          <w:tcPr>
            <w:tcW w:w="7238" w:type="dxa"/>
            <w:gridSpan w:val="5"/>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noWrap/>
            <w:hideMark/>
          </w:tcPr>
          <w:p w14:paraId="0EC0D458" w14:textId="77777777" w:rsidR="00920E58" w:rsidRPr="00920E58" w:rsidRDefault="00920E58" w:rsidP="00920E58">
            <w:pPr>
              <w:spacing w:after="160" w:line="259" w:lineRule="auto"/>
              <w:jc w:val="center"/>
              <w:rPr>
                <w:rFonts w:ascii="Calibri" w:hAnsi="Calibri" w:cs="Times New Roman"/>
                <w:color w:val="003760" w:themeColor="text2" w:themeShade="80"/>
              </w:rPr>
            </w:pPr>
            <w:r w:rsidRPr="00920E58">
              <w:rPr>
                <w:rFonts w:ascii="Calibri" w:hAnsi="Calibri" w:cs="Times New Roman"/>
                <w:b/>
                <w:color w:val="003760" w:themeColor="text2" w:themeShade="80"/>
              </w:rPr>
              <w:t>CONSEQUENCE</w:t>
            </w:r>
          </w:p>
        </w:tc>
      </w:tr>
      <w:tr w:rsidR="00920E58" w:rsidRPr="00920E58" w14:paraId="50E644BD" w14:textId="77777777" w:rsidTr="001713B4">
        <w:trPr>
          <w:trHeight w:val="290"/>
        </w:trPr>
        <w:tc>
          <w:tcPr>
            <w:tcW w:w="491" w:type="dxa"/>
            <w:tcBorders>
              <w:top w:val="nil"/>
              <w:left w:val="nil"/>
              <w:bottom w:val="nil"/>
              <w:right w:val="nil"/>
            </w:tcBorders>
            <w:noWrap/>
            <w:hideMark/>
          </w:tcPr>
          <w:p w14:paraId="6BAB74DB" w14:textId="77777777" w:rsidR="00920E58" w:rsidRPr="00920E58" w:rsidRDefault="00920E58" w:rsidP="00920E58">
            <w:pPr>
              <w:spacing w:line="259" w:lineRule="auto"/>
              <w:rPr>
                <w:rFonts w:ascii="Calibri" w:hAnsi="Calibri" w:cs="Times New Roman"/>
                <w:color w:val="FF0000"/>
              </w:rPr>
            </w:pPr>
          </w:p>
        </w:tc>
        <w:tc>
          <w:tcPr>
            <w:tcW w:w="1627" w:type="dxa"/>
            <w:tcBorders>
              <w:top w:val="nil"/>
              <w:left w:val="nil"/>
              <w:bottom w:val="nil"/>
              <w:right w:val="single" w:sz="4" w:space="0" w:color="00538F" w:themeColor="text2" w:themeShade="BF"/>
            </w:tcBorders>
            <w:noWrap/>
            <w:hideMark/>
          </w:tcPr>
          <w:p w14:paraId="2BAEEAAC" w14:textId="77777777" w:rsidR="00920E58" w:rsidRPr="00920E58" w:rsidRDefault="00920E58" w:rsidP="00920E58">
            <w:pPr>
              <w:spacing w:line="259" w:lineRule="auto"/>
              <w:rPr>
                <w:rFonts w:ascii="Calibri" w:hAnsi="Calibri" w:cs="Times New Roman"/>
                <w:color w:val="FF0000"/>
              </w:rPr>
            </w:pPr>
          </w:p>
        </w:tc>
        <w:tc>
          <w:tcPr>
            <w:tcW w:w="1447" w:type="dxa"/>
            <w:tcBorders>
              <w:top w:val="single" w:sz="4" w:space="0" w:color="00538F" w:themeColor="text2" w:themeShade="BF"/>
              <w:left w:val="single" w:sz="4" w:space="0" w:color="00538F" w:themeColor="text2" w:themeShade="BF"/>
              <w:bottom w:val="nil"/>
              <w:right w:val="single" w:sz="4" w:space="0" w:color="00538F" w:themeColor="text2" w:themeShade="BF"/>
            </w:tcBorders>
            <w:hideMark/>
          </w:tcPr>
          <w:p w14:paraId="706D9EB9" w14:textId="77777777" w:rsidR="00920E58" w:rsidRPr="00920E58" w:rsidRDefault="00920E58" w:rsidP="00920E58">
            <w:pPr>
              <w:spacing w:line="259" w:lineRule="auto"/>
              <w:jc w:val="center"/>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Minor Discomfort</w:t>
            </w:r>
          </w:p>
        </w:tc>
        <w:tc>
          <w:tcPr>
            <w:tcW w:w="1448" w:type="dxa"/>
            <w:tcBorders>
              <w:top w:val="single" w:sz="4" w:space="0" w:color="00538F" w:themeColor="text2" w:themeShade="BF"/>
              <w:left w:val="single" w:sz="4" w:space="0" w:color="00538F" w:themeColor="text2" w:themeShade="BF"/>
              <w:bottom w:val="nil"/>
              <w:right w:val="single" w:sz="4" w:space="0" w:color="00538F" w:themeColor="text2" w:themeShade="BF"/>
            </w:tcBorders>
            <w:hideMark/>
          </w:tcPr>
          <w:p w14:paraId="386F2208" w14:textId="77777777" w:rsidR="00920E58" w:rsidRPr="00920E58" w:rsidRDefault="00920E58" w:rsidP="00920E58">
            <w:pPr>
              <w:spacing w:line="259" w:lineRule="auto"/>
              <w:jc w:val="center"/>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Assisted First Aid</w:t>
            </w:r>
          </w:p>
        </w:tc>
        <w:tc>
          <w:tcPr>
            <w:tcW w:w="1447" w:type="dxa"/>
            <w:tcBorders>
              <w:top w:val="single" w:sz="4" w:space="0" w:color="00538F" w:themeColor="text2" w:themeShade="BF"/>
              <w:left w:val="single" w:sz="4" w:space="0" w:color="00538F" w:themeColor="text2" w:themeShade="BF"/>
              <w:bottom w:val="nil"/>
              <w:right w:val="single" w:sz="4" w:space="0" w:color="00538F" w:themeColor="text2" w:themeShade="BF"/>
            </w:tcBorders>
            <w:hideMark/>
          </w:tcPr>
          <w:p w14:paraId="1A796C71" w14:textId="77777777" w:rsidR="00920E58" w:rsidRPr="00920E58" w:rsidRDefault="00920E58" w:rsidP="00920E58">
            <w:pPr>
              <w:spacing w:line="259" w:lineRule="auto"/>
              <w:jc w:val="center"/>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Medical Treatment</w:t>
            </w:r>
          </w:p>
        </w:tc>
        <w:tc>
          <w:tcPr>
            <w:tcW w:w="1448" w:type="dxa"/>
            <w:tcBorders>
              <w:top w:val="single" w:sz="4" w:space="0" w:color="00538F" w:themeColor="text2" w:themeShade="BF"/>
              <w:left w:val="single" w:sz="4" w:space="0" w:color="00538F" w:themeColor="text2" w:themeShade="BF"/>
              <w:bottom w:val="nil"/>
              <w:right w:val="single" w:sz="4" w:space="0" w:color="00538F" w:themeColor="text2" w:themeShade="BF"/>
            </w:tcBorders>
            <w:hideMark/>
          </w:tcPr>
          <w:p w14:paraId="14FAC58E" w14:textId="77777777" w:rsidR="00A11724" w:rsidRDefault="00920E58" w:rsidP="00920E58">
            <w:pPr>
              <w:spacing w:line="259" w:lineRule="auto"/>
              <w:jc w:val="center"/>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Lost</w:t>
            </w:r>
          </w:p>
          <w:p w14:paraId="3F41F53B" w14:textId="623B38B1" w:rsidR="00920E58" w:rsidRPr="00920E58" w:rsidRDefault="00920E58" w:rsidP="00920E58">
            <w:pPr>
              <w:spacing w:line="259" w:lineRule="auto"/>
              <w:jc w:val="center"/>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Time</w:t>
            </w:r>
          </w:p>
        </w:tc>
        <w:tc>
          <w:tcPr>
            <w:tcW w:w="1448" w:type="dxa"/>
            <w:tcBorders>
              <w:top w:val="single" w:sz="4" w:space="0" w:color="00538F" w:themeColor="text2" w:themeShade="BF"/>
              <w:left w:val="single" w:sz="4" w:space="0" w:color="00538F" w:themeColor="text2" w:themeShade="BF"/>
              <w:bottom w:val="nil"/>
              <w:right w:val="single" w:sz="4" w:space="0" w:color="00538F" w:themeColor="text2" w:themeShade="BF"/>
            </w:tcBorders>
            <w:hideMark/>
          </w:tcPr>
          <w:p w14:paraId="6069AB87" w14:textId="77777777" w:rsidR="00920E58" w:rsidRPr="00920E58" w:rsidRDefault="00920E58" w:rsidP="00920E58">
            <w:pPr>
              <w:spacing w:line="259" w:lineRule="auto"/>
              <w:jc w:val="center"/>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Serious Injury / Death</w:t>
            </w:r>
          </w:p>
        </w:tc>
      </w:tr>
      <w:tr w:rsidR="00920E58" w:rsidRPr="00920E58" w14:paraId="5BD00E11" w14:textId="77777777" w:rsidTr="001713B4">
        <w:trPr>
          <w:trHeight w:val="300"/>
        </w:trPr>
        <w:tc>
          <w:tcPr>
            <w:tcW w:w="491" w:type="dxa"/>
            <w:tcBorders>
              <w:top w:val="nil"/>
              <w:left w:val="nil"/>
              <w:bottom w:val="single" w:sz="4" w:space="0" w:color="00538F" w:themeColor="text2" w:themeShade="BF"/>
              <w:right w:val="nil"/>
            </w:tcBorders>
            <w:noWrap/>
            <w:hideMark/>
          </w:tcPr>
          <w:p w14:paraId="2CE7F9AD" w14:textId="77777777" w:rsidR="00920E58" w:rsidRPr="00920E58" w:rsidRDefault="00920E58" w:rsidP="00920E58">
            <w:pPr>
              <w:spacing w:line="259" w:lineRule="auto"/>
              <w:rPr>
                <w:rFonts w:ascii="Calibri" w:hAnsi="Calibri" w:cs="Times New Roman"/>
                <w:color w:val="FF0000"/>
              </w:rPr>
            </w:pPr>
          </w:p>
        </w:tc>
        <w:tc>
          <w:tcPr>
            <w:tcW w:w="1627" w:type="dxa"/>
            <w:tcBorders>
              <w:top w:val="nil"/>
              <w:left w:val="nil"/>
              <w:bottom w:val="single" w:sz="4" w:space="0" w:color="00538F" w:themeColor="text2" w:themeShade="BF"/>
              <w:right w:val="single" w:sz="4" w:space="0" w:color="00538F" w:themeColor="text2" w:themeShade="BF"/>
            </w:tcBorders>
            <w:noWrap/>
            <w:hideMark/>
          </w:tcPr>
          <w:p w14:paraId="5A6234B8" w14:textId="77777777" w:rsidR="00920E58" w:rsidRPr="00920E58" w:rsidRDefault="00920E58" w:rsidP="00920E58">
            <w:pPr>
              <w:spacing w:line="259" w:lineRule="auto"/>
              <w:rPr>
                <w:rFonts w:ascii="Calibri" w:hAnsi="Calibri" w:cs="Times New Roman"/>
                <w:color w:val="FF0000"/>
              </w:rPr>
            </w:pPr>
          </w:p>
        </w:tc>
        <w:tc>
          <w:tcPr>
            <w:tcW w:w="1447" w:type="dxa"/>
            <w:tcBorders>
              <w:top w:val="nil"/>
              <w:left w:val="single" w:sz="4" w:space="0" w:color="00538F" w:themeColor="text2" w:themeShade="BF"/>
              <w:bottom w:val="single" w:sz="4" w:space="0" w:color="00538F" w:themeColor="text2" w:themeShade="BF"/>
              <w:right w:val="single" w:sz="4" w:space="0" w:color="00538F" w:themeColor="text2" w:themeShade="BF"/>
            </w:tcBorders>
            <w:hideMark/>
          </w:tcPr>
          <w:p w14:paraId="048D4CA4" w14:textId="77777777" w:rsidR="00920E58" w:rsidRPr="00920E58" w:rsidRDefault="00920E58" w:rsidP="00920E58">
            <w:pPr>
              <w:spacing w:line="259" w:lineRule="auto"/>
              <w:jc w:val="center"/>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($25)</w:t>
            </w:r>
          </w:p>
        </w:tc>
        <w:tc>
          <w:tcPr>
            <w:tcW w:w="1448" w:type="dxa"/>
            <w:tcBorders>
              <w:top w:val="nil"/>
              <w:left w:val="single" w:sz="4" w:space="0" w:color="00538F" w:themeColor="text2" w:themeShade="BF"/>
              <w:bottom w:val="single" w:sz="4" w:space="0" w:color="00538F" w:themeColor="text2" w:themeShade="BF"/>
              <w:right w:val="single" w:sz="4" w:space="0" w:color="00538F" w:themeColor="text2" w:themeShade="BF"/>
            </w:tcBorders>
            <w:hideMark/>
          </w:tcPr>
          <w:p w14:paraId="3BC1E23B" w14:textId="77777777" w:rsidR="00920E58" w:rsidRPr="00920E58" w:rsidRDefault="00920E58" w:rsidP="00920E58">
            <w:pPr>
              <w:spacing w:line="259" w:lineRule="auto"/>
              <w:jc w:val="center"/>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($150)</w:t>
            </w:r>
          </w:p>
        </w:tc>
        <w:tc>
          <w:tcPr>
            <w:tcW w:w="1447" w:type="dxa"/>
            <w:tcBorders>
              <w:top w:val="nil"/>
              <w:left w:val="single" w:sz="4" w:space="0" w:color="00538F" w:themeColor="text2" w:themeShade="BF"/>
              <w:bottom w:val="single" w:sz="4" w:space="0" w:color="00538F" w:themeColor="text2" w:themeShade="BF"/>
              <w:right w:val="single" w:sz="4" w:space="0" w:color="00538F" w:themeColor="text2" w:themeShade="BF"/>
            </w:tcBorders>
            <w:hideMark/>
          </w:tcPr>
          <w:p w14:paraId="1810C32F" w14:textId="77777777" w:rsidR="00920E58" w:rsidRPr="00920E58" w:rsidRDefault="00920E58" w:rsidP="00920E58">
            <w:pPr>
              <w:spacing w:line="259" w:lineRule="auto"/>
              <w:jc w:val="center"/>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($500)</w:t>
            </w:r>
          </w:p>
        </w:tc>
        <w:tc>
          <w:tcPr>
            <w:tcW w:w="1448" w:type="dxa"/>
            <w:tcBorders>
              <w:top w:val="nil"/>
              <w:left w:val="single" w:sz="4" w:space="0" w:color="00538F" w:themeColor="text2" w:themeShade="BF"/>
              <w:bottom w:val="single" w:sz="4" w:space="0" w:color="00538F" w:themeColor="text2" w:themeShade="BF"/>
              <w:right w:val="single" w:sz="4" w:space="0" w:color="00538F" w:themeColor="text2" w:themeShade="BF"/>
            </w:tcBorders>
            <w:hideMark/>
          </w:tcPr>
          <w:p w14:paraId="561C9C11" w14:textId="77777777" w:rsidR="00920E58" w:rsidRPr="00920E58" w:rsidRDefault="00920E58" w:rsidP="00920E58">
            <w:pPr>
              <w:spacing w:line="259" w:lineRule="auto"/>
              <w:jc w:val="center"/>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($14,288)</w:t>
            </w:r>
          </w:p>
        </w:tc>
        <w:tc>
          <w:tcPr>
            <w:tcW w:w="1448" w:type="dxa"/>
            <w:tcBorders>
              <w:top w:val="nil"/>
              <w:left w:val="single" w:sz="4" w:space="0" w:color="00538F" w:themeColor="text2" w:themeShade="BF"/>
              <w:bottom w:val="single" w:sz="4" w:space="0" w:color="00538F" w:themeColor="text2" w:themeShade="BF"/>
              <w:right w:val="single" w:sz="4" w:space="0" w:color="00538F" w:themeColor="text2" w:themeShade="BF"/>
            </w:tcBorders>
            <w:hideMark/>
          </w:tcPr>
          <w:p w14:paraId="229C28A5" w14:textId="77777777" w:rsidR="00920E58" w:rsidRPr="00920E58" w:rsidRDefault="00920E58" w:rsidP="00920E58">
            <w:pPr>
              <w:spacing w:line="259" w:lineRule="auto"/>
              <w:jc w:val="center"/>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($784,269)</w:t>
            </w:r>
          </w:p>
        </w:tc>
      </w:tr>
      <w:tr w:rsidR="00920E58" w:rsidRPr="00920E58" w14:paraId="00B37A56" w14:textId="77777777" w:rsidTr="00920E58">
        <w:trPr>
          <w:trHeight w:val="290"/>
        </w:trPr>
        <w:tc>
          <w:tcPr>
            <w:tcW w:w="491" w:type="dxa"/>
            <w:vMerge w:val="restart"/>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noWrap/>
            <w:textDirection w:val="btLr"/>
            <w:hideMark/>
          </w:tcPr>
          <w:p w14:paraId="57B890FE" w14:textId="77777777" w:rsidR="00920E58" w:rsidRPr="00920E58" w:rsidRDefault="00920E58" w:rsidP="00920E58">
            <w:pPr>
              <w:spacing w:line="259" w:lineRule="auto"/>
              <w:jc w:val="center"/>
              <w:rPr>
                <w:rFonts w:ascii="Calibri" w:hAnsi="Calibri" w:cs="Times New Roman"/>
                <w:b/>
                <w:color w:val="003760" w:themeColor="text2" w:themeShade="80"/>
              </w:rPr>
            </w:pPr>
            <w:r w:rsidRPr="00920E58">
              <w:rPr>
                <w:rFonts w:ascii="Calibri" w:hAnsi="Calibri" w:cs="Times New Roman"/>
                <w:b/>
                <w:color w:val="003760" w:themeColor="text2" w:themeShade="80"/>
              </w:rPr>
              <w:t>LIKELIHOOD</w:t>
            </w:r>
          </w:p>
        </w:tc>
        <w:tc>
          <w:tcPr>
            <w:tcW w:w="1627"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noWrap/>
            <w:hideMark/>
          </w:tcPr>
          <w:p w14:paraId="5E9F52EA" w14:textId="77777777" w:rsidR="00920E58" w:rsidRPr="00920E58" w:rsidRDefault="00920E58" w:rsidP="00920E58">
            <w:pPr>
              <w:spacing w:line="259" w:lineRule="auto"/>
              <w:jc w:val="right"/>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Rare</w:t>
            </w:r>
          </w:p>
          <w:p w14:paraId="213CB167" w14:textId="77777777" w:rsidR="00920E58" w:rsidRPr="00920E58" w:rsidRDefault="00920E58" w:rsidP="00920E58">
            <w:pPr>
              <w:spacing w:line="259" w:lineRule="auto"/>
              <w:jc w:val="right"/>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(0.0001)</w:t>
            </w:r>
          </w:p>
        </w:tc>
        <w:tc>
          <w:tcPr>
            <w:tcW w:w="1447"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4472C4"/>
            <w:noWrap/>
            <w:vAlign w:val="center"/>
            <w:hideMark/>
          </w:tcPr>
          <w:p w14:paraId="306E8074"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 xml:space="preserve"> $0.00</w:t>
            </w:r>
          </w:p>
        </w:tc>
        <w:tc>
          <w:tcPr>
            <w:tcW w:w="1448"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4472C4"/>
            <w:noWrap/>
            <w:vAlign w:val="center"/>
            <w:hideMark/>
          </w:tcPr>
          <w:p w14:paraId="1A42B949"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 xml:space="preserve"> $0.02</w:t>
            </w:r>
          </w:p>
        </w:tc>
        <w:tc>
          <w:tcPr>
            <w:tcW w:w="1447"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4472C4"/>
            <w:noWrap/>
            <w:vAlign w:val="center"/>
            <w:hideMark/>
          </w:tcPr>
          <w:p w14:paraId="0CCAE284"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 xml:space="preserve"> $0.05</w:t>
            </w:r>
          </w:p>
        </w:tc>
        <w:tc>
          <w:tcPr>
            <w:tcW w:w="1448"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A8D08D"/>
            <w:noWrap/>
            <w:vAlign w:val="center"/>
            <w:hideMark/>
          </w:tcPr>
          <w:p w14:paraId="5E608FE2"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$1.43</w:t>
            </w:r>
          </w:p>
        </w:tc>
        <w:tc>
          <w:tcPr>
            <w:tcW w:w="1448"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C00000"/>
            <w:noWrap/>
            <w:vAlign w:val="center"/>
            <w:hideMark/>
          </w:tcPr>
          <w:p w14:paraId="397CB834"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 xml:space="preserve"> $78.43</w:t>
            </w:r>
          </w:p>
        </w:tc>
      </w:tr>
      <w:tr w:rsidR="00920E58" w:rsidRPr="00920E58" w14:paraId="0550C041" w14:textId="77777777" w:rsidTr="00920E58">
        <w:trPr>
          <w:trHeight w:val="290"/>
        </w:trPr>
        <w:tc>
          <w:tcPr>
            <w:tcW w:w="491" w:type="dxa"/>
            <w:vMerge/>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hideMark/>
          </w:tcPr>
          <w:p w14:paraId="0068E7C0" w14:textId="77777777" w:rsidR="00920E58" w:rsidRPr="00920E58" w:rsidRDefault="00920E58" w:rsidP="00920E58">
            <w:pPr>
              <w:spacing w:line="259" w:lineRule="auto"/>
              <w:rPr>
                <w:rFonts w:ascii="Calibri" w:hAnsi="Calibri" w:cs="Times New Roman"/>
                <w:color w:val="003760" w:themeColor="text2" w:themeShade="80"/>
              </w:rPr>
            </w:pPr>
          </w:p>
        </w:tc>
        <w:tc>
          <w:tcPr>
            <w:tcW w:w="1627"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noWrap/>
            <w:hideMark/>
          </w:tcPr>
          <w:p w14:paraId="538F4E32" w14:textId="77777777" w:rsidR="00920E58" w:rsidRPr="00920E58" w:rsidRDefault="00920E58" w:rsidP="00920E58">
            <w:pPr>
              <w:spacing w:line="259" w:lineRule="auto"/>
              <w:jc w:val="right"/>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Unlikely</w:t>
            </w:r>
          </w:p>
          <w:p w14:paraId="3BB7C844" w14:textId="77777777" w:rsidR="00920E58" w:rsidRPr="00920E58" w:rsidRDefault="00920E58" w:rsidP="00920E58">
            <w:pPr>
              <w:spacing w:line="259" w:lineRule="auto"/>
              <w:jc w:val="right"/>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(0.0010)</w:t>
            </w:r>
          </w:p>
        </w:tc>
        <w:tc>
          <w:tcPr>
            <w:tcW w:w="1447"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4472C4"/>
            <w:noWrap/>
            <w:vAlign w:val="center"/>
            <w:hideMark/>
          </w:tcPr>
          <w:p w14:paraId="148A9C97"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$0.03</w:t>
            </w:r>
          </w:p>
        </w:tc>
        <w:tc>
          <w:tcPr>
            <w:tcW w:w="1448"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4472C4"/>
            <w:noWrap/>
            <w:vAlign w:val="center"/>
            <w:hideMark/>
          </w:tcPr>
          <w:p w14:paraId="24A61610"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 xml:space="preserve"> $0.15</w:t>
            </w:r>
          </w:p>
        </w:tc>
        <w:tc>
          <w:tcPr>
            <w:tcW w:w="1447"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A8D08D"/>
            <w:noWrap/>
            <w:vAlign w:val="center"/>
            <w:hideMark/>
          </w:tcPr>
          <w:p w14:paraId="12A9290D"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$0.50</w:t>
            </w:r>
          </w:p>
        </w:tc>
        <w:tc>
          <w:tcPr>
            <w:tcW w:w="1448"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FFD966"/>
            <w:noWrap/>
            <w:vAlign w:val="center"/>
            <w:hideMark/>
          </w:tcPr>
          <w:p w14:paraId="7E9884E7"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$14.29</w:t>
            </w:r>
          </w:p>
        </w:tc>
        <w:tc>
          <w:tcPr>
            <w:tcW w:w="1448"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C00000"/>
            <w:noWrap/>
            <w:vAlign w:val="center"/>
            <w:hideMark/>
          </w:tcPr>
          <w:p w14:paraId="3C2F8010"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$784.27</w:t>
            </w:r>
          </w:p>
        </w:tc>
      </w:tr>
      <w:tr w:rsidR="00920E58" w:rsidRPr="00920E58" w14:paraId="06434C65" w14:textId="77777777" w:rsidTr="00920E58">
        <w:trPr>
          <w:trHeight w:val="290"/>
        </w:trPr>
        <w:tc>
          <w:tcPr>
            <w:tcW w:w="491" w:type="dxa"/>
            <w:vMerge/>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hideMark/>
          </w:tcPr>
          <w:p w14:paraId="05EC3A4F" w14:textId="77777777" w:rsidR="00920E58" w:rsidRPr="00920E58" w:rsidRDefault="00920E58" w:rsidP="00920E58">
            <w:pPr>
              <w:spacing w:line="259" w:lineRule="auto"/>
              <w:rPr>
                <w:rFonts w:ascii="Calibri" w:hAnsi="Calibri" w:cs="Times New Roman"/>
                <w:color w:val="003760" w:themeColor="text2" w:themeShade="80"/>
              </w:rPr>
            </w:pPr>
          </w:p>
        </w:tc>
        <w:tc>
          <w:tcPr>
            <w:tcW w:w="1627"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noWrap/>
            <w:hideMark/>
          </w:tcPr>
          <w:p w14:paraId="5285A11F" w14:textId="77777777" w:rsidR="00920E58" w:rsidRPr="00920E58" w:rsidRDefault="00920E58" w:rsidP="00920E58">
            <w:pPr>
              <w:spacing w:line="259" w:lineRule="auto"/>
              <w:jc w:val="right"/>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Possible</w:t>
            </w:r>
          </w:p>
          <w:p w14:paraId="6B82F37B" w14:textId="77777777" w:rsidR="00920E58" w:rsidRPr="00920E58" w:rsidRDefault="00920E58" w:rsidP="00920E58">
            <w:pPr>
              <w:spacing w:line="259" w:lineRule="auto"/>
              <w:jc w:val="right"/>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(0.0100)</w:t>
            </w:r>
          </w:p>
        </w:tc>
        <w:tc>
          <w:tcPr>
            <w:tcW w:w="1447"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4472C4"/>
            <w:noWrap/>
            <w:vAlign w:val="center"/>
            <w:hideMark/>
          </w:tcPr>
          <w:p w14:paraId="19C3B1FE"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$0.25</w:t>
            </w:r>
          </w:p>
        </w:tc>
        <w:tc>
          <w:tcPr>
            <w:tcW w:w="1448"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A8D08D"/>
            <w:noWrap/>
            <w:vAlign w:val="center"/>
            <w:hideMark/>
          </w:tcPr>
          <w:p w14:paraId="03901DF1"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$1.50</w:t>
            </w:r>
          </w:p>
        </w:tc>
        <w:tc>
          <w:tcPr>
            <w:tcW w:w="1447"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FFD966"/>
            <w:noWrap/>
            <w:vAlign w:val="center"/>
            <w:hideMark/>
          </w:tcPr>
          <w:p w14:paraId="4AD950A9"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$5.00</w:t>
            </w:r>
          </w:p>
        </w:tc>
        <w:tc>
          <w:tcPr>
            <w:tcW w:w="1448"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C00000"/>
            <w:noWrap/>
            <w:vAlign w:val="center"/>
            <w:hideMark/>
          </w:tcPr>
          <w:p w14:paraId="0DF84062"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$142.88</w:t>
            </w:r>
          </w:p>
        </w:tc>
        <w:tc>
          <w:tcPr>
            <w:tcW w:w="1448"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C00000"/>
            <w:noWrap/>
            <w:vAlign w:val="center"/>
            <w:hideMark/>
          </w:tcPr>
          <w:p w14:paraId="07CAB30A"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$7,842.69</w:t>
            </w:r>
          </w:p>
        </w:tc>
      </w:tr>
      <w:tr w:rsidR="00920E58" w:rsidRPr="00920E58" w14:paraId="2525385A" w14:textId="77777777" w:rsidTr="00920E58">
        <w:trPr>
          <w:trHeight w:val="290"/>
        </w:trPr>
        <w:tc>
          <w:tcPr>
            <w:tcW w:w="491" w:type="dxa"/>
            <w:vMerge/>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hideMark/>
          </w:tcPr>
          <w:p w14:paraId="5ED67649" w14:textId="77777777" w:rsidR="00920E58" w:rsidRPr="00920E58" w:rsidRDefault="00920E58" w:rsidP="00920E58">
            <w:pPr>
              <w:spacing w:line="259" w:lineRule="auto"/>
              <w:rPr>
                <w:rFonts w:ascii="Calibri" w:hAnsi="Calibri" w:cs="Times New Roman"/>
                <w:color w:val="003760" w:themeColor="text2" w:themeShade="80"/>
              </w:rPr>
            </w:pPr>
          </w:p>
        </w:tc>
        <w:tc>
          <w:tcPr>
            <w:tcW w:w="1627"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noWrap/>
            <w:hideMark/>
          </w:tcPr>
          <w:p w14:paraId="6484C62E" w14:textId="77777777" w:rsidR="00920E58" w:rsidRPr="00920E58" w:rsidRDefault="00920E58" w:rsidP="00920E58">
            <w:pPr>
              <w:spacing w:line="259" w:lineRule="auto"/>
              <w:jc w:val="right"/>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Very likely</w:t>
            </w:r>
          </w:p>
          <w:p w14:paraId="54B3AF9F" w14:textId="77777777" w:rsidR="00920E58" w:rsidRPr="00920E58" w:rsidRDefault="00920E58" w:rsidP="00920E58">
            <w:pPr>
              <w:spacing w:line="259" w:lineRule="auto"/>
              <w:jc w:val="right"/>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(0.1000)</w:t>
            </w:r>
          </w:p>
        </w:tc>
        <w:tc>
          <w:tcPr>
            <w:tcW w:w="1447"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A8D08D"/>
            <w:noWrap/>
            <w:vAlign w:val="center"/>
            <w:hideMark/>
          </w:tcPr>
          <w:p w14:paraId="0C654998"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$2.50</w:t>
            </w:r>
          </w:p>
        </w:tc>
        <w:tc>
          <w:tcPr>
            <w:tcW w:w="1448"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FFD966"/>
            <w:noWrap/>
            <w:vAlign w:val="center"/>
            <w:hideMark/>
          </w:tcPr>
          <w:p w14:paraId="24C5161A"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$15.00</w:t>
            </w:r>
          </w:p>
        </w:tc>
        <w:tc>
          <w:tcPr>
            <w:tcW w:w="1447"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C00000"/>
            <w:noWrap/>
            <w:vAlign w:val="center"/>
            <w:hideMark/>
          </w:tcPr>
          <w:p w14:paraId="37ED9AAB"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$50.00</w:t>
            </w:r>
          </w:p>
        </w:tc>
        <w:tc>
          <w:tcPr>
            <w:tcW w:w="1448"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C00000"/>
            <w:noWrap/>
            <w:vAlign w:val="center"/>
            <w:hideMark/>
          </w:tcPr>
          <w:p w14:paraId="315366F1"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$1,428.80</w:t>
            </w:r>
          </w:p>
        </w:tc>
        <w:tc>
          <w:tcPr>
            <w:tcW w:w="1448"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C00000"/>
            <w:noWrap/>
            <w:vAlign w:val="center"/>
            <w:hideMark/>
          </w:tcPr>
          <w:p w14:paraId="67A0F6B4"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$78,426.90</w:t>
            </w:r>
          </w:p>
        </w:tc>
      </w:tr>
      <w:tr w:rsidR="00920E58" w:rsidRPr="00920E58" w14:paraId="61DC47A6" w14:textId="77777777" w:rsidTr="00920E58">
        <w:trPr>
          <w:trHeight w:val="300"/>
        </w:trPr>
        <w:tc>
          <w:tcPr>
            <w:tcW w:w="491" w:type="dxa"/>
            <w:vMerge/>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hideMark/>
          </w:tcPr>
          <w:p w14:paraId="1FEF89D2" w14:textId="77777777" w:rsidR="00920E58" w:rsidRPr="00920E58" w:rsidRDefault="00920E58" w:rsidP="00920E58">
            <w:pPr>
              <w:spacing w:line="259" w:lineRule="auto"/>
              <w:rPr>
                <w:rFonts w:ascii="Calibri" w:hAnsi="Calibri" w:cs="Times New Roman"/>
                <w:color w:val="003760" w:themeColor="text2" w:themeShade="80"/>
              </w:rPr>
            </w:pPr>
          </w:p>
        </w:tc>
        <w:tc>
          <w:tcPr>
            <w:tcW w:w="1627"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noWrap/>
            <w:hideMark/>
          </w:tcPr>
          <w:p w14:paraId="43870ED0" w14:textId="77777777" w:rsidR="00920E58" w:rsidRPr="00920E58" w:rsidRDefault="00920E58" w:rsidP="00920E58">
            <w:pPr>
              <w:spacing w:line="259" w:lineRule="auto"/>
              <w:jc w:val="right"/>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Certain to occur</w:t>
            </w:r>
          </w:p>
          <w:p w14:paraId="2F500D04" w14:textId="77777777" w:rsidR="00920E58" w:rsidRPr="00920E58" w:rsidRDefault="00920E58" w:rsidP="00920E58">
            <w:pPr>
              <w:spacing w:line="259" w:lineRule="auto"/>
              <w:jc w:val="right"/>
              <w:rPr>
                <w:rFonts w:ascii="Calibri" w:hAnsi="Calibri" w:cs="Times New Roman"/>
                <w:b/>
                <w:color w:val="003760" w:themeColor="text2" w:themeShade="80"/>
                <w:sz w:val="20"/>
              </w:rPr>
            </w:pPr>
            <w:r w:rsidRPr="00920E58">
              <w:rPr>
                <w:rFonts w:ascii="Calibri" w:hAnsi="Calibri" w:cs="Times New Roman"/>
                <w:b/>
                <w:color w:val="003760" w:themeColor="text2" w:themeShade="80"/>
                <w:sz w:val="20"/>
              </w:rPr>
              <w:t>(1.0000)</w:t>
            </w:r>
          </w:p>
        </w:tc>
        <w:tc>
          <w:tcPr>
            <w:tcW w:w="1447"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FFD966"/>
            <w:noWrap/>
            <w:vAlign w:val="center"/>
            <w:hideMark/>
          </w:tcPr>
          <w:p w14:paraId="2D1028EC"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$25.00</w:t>
            </w:r>
          </w:p>
        </w:tc>
        <w:tc>
          <w:tcPr>
            <w:tcW w:w="1448"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C00000"/>
            <w:noWrap/>
            <w:vAlign w:val="center"/>
            <w:hideMark/>
          </w:tcPr>
          <w:p w14:paraId="5FFEB0BC"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$150.00</w:t>
            </w:r>
          </w:p>
        </w:tc>
        <w:tc>
          <w:tcPr>
            <w:tcW w:w="1447"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C00000"/>
            <w:noWrap/>
            <w:vAlign w:val="center"/>
            <w:hideMark/>
          </w:tcPr>
          <w:p w14:paraId="48CF15AE"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$500.00</w:t>
            </w:r>
          </w:p>
        </w:tc>
        <w:tc>
          <w:tcPr>
            <w:tcW w:w="1448"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C00000"/>
            <w:noWrap/>
            <w:vAlign w:val="center"/>
            <w:hideMark/>
          </w:tcPr>
          <w:p w14:paraId="4B7F97F1"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$14,288.00</w:t>
            </w:r>
          </w:p>
        </w:tc>
        <w:tc>
          <w:tcPr>
            <w:tcW w:w="1448" w:type="dxa"/>
            <w:tc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tcBorders>
            <w:shd w:val="clear" w:color="auto" w:fill="C00000"/>
            <w:noWrap/>
            <w:vAlign w:val="center"/>
            <w:hideMark/>
          </w:tcPr>
          <w:p w14:paraId="78F4C952" w14:textId="77777777" w:rsidR="00920E58" w:rsidRPr="00920E58" w:rsidRDefault="00920E58" w:rsidP="00920E58">
            <w:pPr>
              <w:spacing w:line="259" w:lineRule="auto"/>
              <w:jc w:val="center"/>
              <w:rPr>
                <w:rFonts w:ascii="Calibri" w:hAnsi="Calibri" w:cs="Times New Roman"/>
                <w:sz w:val="20"/>
              </w:rPr>
            </w:pPr>
            <w:r w:rsidRPr="00920E58">
              <w:rPr>
                <w:rFonts w:ascii="Calibri" w:hAnsi="Calibri" w:cs="Times New Roman"/>
                <w:sz w:val="20"/>
              </w:rPr>
              <w:t>$784,269.00</w:t>
            </w:r>
          </w:p>
        </w:tc>
      </w:tr>
      <w:bookmarkEnd w:id="13"/>
    </w:tbl>
    <w:p w14:paraId="1A37E4A5" w14:textId="77777777" w:rsidR="00DC6926" w:rsidRDefault="00DC6926" w:rsidP="00920E58">
      <w:pPr>
        <w:spacing w:after="0"/>
        <w:rPr>
          <w:color w:val="003760" w:themeColor="text2" w:themeShade="80"/>
        </w:rPr>
      </w:pPr>
    </w:p>
    <w:p w14:paraId="23CF94BA" w14:textId="271C7606" w:rsidR="00920E58" w:rsidRPr="00920E58" w:rsidRDefault="00920E58" w:rsidP="00920E58">
      <w:pPr>
        <w:spacing w:after="0"/>
        <w:rPr>
          <w:color w:val="003760" w:themeColor="text2" w:themeShade="80"/>
        </w:rPr>
      </w:pPr>
      <w:r w:rsidRPr="00920E58">
        <w:rPr>
          <w:color w:val="003760" w:themeColor="text2" w:themeShade="80"/>
        </w:rPr>
        <w:t>And the</w:t>
      </w:r>
      <w:r w:rsidRPr="00920E58">
        <w:rPr>
          <w:b/>
          <w:color w:val="003760" w:themeColor="text2" w:themeShade="80"/>
        </w:rPr>
        <w:t xml:space="preserve"> Score </w:t>
      </w:r>
      <w:r w:rsidRPr="00920E58">
        <w:rPr>
          <w:color w:val="003760" w:themeColor="text2" w:themeShade="80"/>
        </w:rPr>
        <w:t>used to</w:t>
      </w:r>
      <w:r w:rsidRPr="00920E58">
        <w:rPr>
          <w:b/>
          <w:color w:val="003760" w:themeColor="text2" w:themeShade="80"/>
        </w:rPr>
        <w:t xml:space="preserve"> </w:t>
      </w:r>
      <w:r w:rsidRPr="00920E58">
        <w:rPr>
          <w:color w:val="003760" w:themeColor="text2" w:themeShade="80"/>
        </w:rPr>
        <w:t xml:space="preserve">determine the </w:t>
      </w:r>
      <w:r w:rsidRPr="00920E58">
        <w:rPr>
          <w:b/>
          <w:color w:val="003760" w:themeColor="text2" w:themeShade="80"/>
        </w:rPr>
        <w:t>Risk Class Rating</w:t>
      </w:r>
      <w:r w:rsidRPr="00920E58">
        <w:rPr>
          <w:color w:val="003760" w:themeColor="text2" w:themeShade="80"/>
        </w:rPr>
        <w:t xml:space="preserve"> for each </w:t>
      </w:r>
      <w:r w:rsidRPr="00920E58">
        <w:rPr>
          <w:b/>
          <w:color w:val="003760" w:themeColor="text2" w:themeShade="80"/>
        </w:rPr>
        <w:t>Task</w:t>
      </w:r>
      <w:r w:rsidRPr="00920E58">
        <w:rPr>
          <w:color w:val="003760" w:themeColor="text2" w:themeShade="80"/>
        </w:rPr>
        <w:t>:</w:t>
      </w:r>
    </w:p>
    <w:tbl>
      <w:tblPr>
        <w:tblStyle w:val="TableGrid2"/>
        <w:tblW w:w="9356" w:type="dxa"/>
        <w:tbl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insideH w:val="single" w:sz="4" w:space="0" w:color="00538F" w:themeColor="text2" w:themeShade="BF"/>
          <w:insideV w:val="single" w:sz="4" w:space="0" w:color="00538F" w:themeColor="text2" w:themeShade="BF"/>
        </w:tblBorders>
        <w:tblLayout w:type="fixed"/>
        <w:tblLook w:val="04A0" w:firstRow="1" w:lastRow="0" w:firstColumn="1" w:lastColumn="0" w:noHBand="0" w:noVBand="1"/>
      </w:tblPr>
      <w:tblGrid>
        <w:gridCol w:w="2340"/>
        <w:gridCol w:w="2338"/>
        <w:gridCol w:w="2339"/>
        <w:gridCol w:w="2339"/>
      </w:tblGrid>
      <w:tr w:rsidR="00DC6926" w:rsidRPr="00DC6926" w14:paraId="465E0C5F" w14:textId="77777777" w:rsidTr="00DC6926">
        <w:trPr>
          <w:trHeight w:val="290"/>
        </w:trPr>
        <w:tc>
          <w:tcPr>
            <w:tcW w:w="2340" w:type="dxa"/>
            <w:shd w:val="clear" w:color="auto" w:fill="4472C4"/>
            <w:noWrap/>
            <w:hideMark/>
          </w:tcPr>
          <w:p w14:paraId="66B6217D" w14:textId="77777777" w:rsidR="00DC6926" w:rsidRPr="00DC6926" w:rsidRDefault="00DC6926" w:rsidP="00DC6926">
            <w:pPr>
              <w:jc w:val="center"/>
              <w:rPr>
                <w:rFonts w:ascii="Calibri" w:hAnsi="Calibri" w:cs="Times New Roman"/>
                <w:b/>
                <w:sz w:val="32"/>
              </w:rPr>
            </w:pPr>
            <w:r w:rsidRPr="00DC6926">
              <w:rPr>
                <w:rFonts w:ascii="Calibri" w:hAnsi="Calibri" w:cs="Times New Roman"/>
                <w:b/>
                <w:sz w:val="32"/>
              </w:rPr>
              <w:t>LOW</w:t>
            </w:r>
          </w:p>
          <w:p w14:paraId="742F965E" w14:textId="704297C4" w:rsidR="00DC6926" w:rsidRPr="00DC6926" w:rsidRDefault="00DC6926" w:rsidP="00DC6926">
            <w:pPr>
              <w:jc w:val="center"/>
              <w:rPr>
                <w:rFonts w:ascii="Calibri" w:hAnsi="Calibri" w:cs="Times New Roman"/>
                <w:sz w:val="20"/>
              </w:rPr>
            </w:pPr>
            <w:r w:rsidRPr="00DC6926">
              <w:rPr>
                <w:rFonts w:ascii="Calibri" w:hAnsi="Calibri" w:cs="Times New Roman"/>
                <w:sz w:val="20"/>
              </w:rPr>
              <w:t xml:space="preserve">If the </w:t>
            </w:r>
            <w:r w:rsidRPr="00DC6926">
              <w:rPr>
                <w:rFonts w:ascii="Calibri" w:hAnsi="Calibri" w:cs="Times New Roman"/>
                <w:b/>
                <w:sz w:val="20"/>
              </w:rPr>
              <w:t>Score</w:t>
            </w:r>
            <w:r w:rsidRPr="00DC6926">
              <w:rPr>
                <w:rFonts w:ascii="Calibri" w:hAnsi="Calibri" w:cs="Times New Roman"/>
                <w:sz w:val="20"/>
              </w:rPr>
              <w:t xml:space="preserve"> </w:t>
            </w:r>
            <w:r w:rsidR="00A06082">
              <w:rPr>
                <w:rFonts w:ascii="Calibri" w:hAnsi="Calibri" w:cs="Times New Roman"/>
                <w:sz w:val="20"/>
              </w:rPr>
              <w:t>is</w:t>
            </w:r>
            <w:r w:rsidRPr="00DC6926">
              <w:rPr>
                <w:rFonts w:ascii="Calibri" w:hAnsi="Calibri" w:cs="Times New Roman"/>
                <w:sz w:val="20"/>
              </w:rPr>
              <w:t xml:space="preserve"> less than</w:t>
            </w:r>
          </w:p>
          <w:p w14:paraId="60A88BCF" w14:textId="77777777" w:rsidR="00DC6926" w:rsidRPr="00DC6926" w:rsidRDefault="00DC6926" w:rsidP="00DC6926">
            <w:pPr>
              <w:jc w:val="center"/>
              <w:rPr>
                <w:rFonts w:ascii="Calibri" w:hAnsi="Calibri" w:cs="Times New Roman"/>
              </w:rPr>
            </w:pPr>
            <w:r w:rsidRPr="00DC6926">
              <w:rPr>
                <w:rFonts w:ascii="Calibri" w:hAnsi="Calibri" w:cs="Times New Roman"/>
                <w:sz w:val="20"/>
              </w:rPr>
              <w:t>$0.49</w:t>
            </w:r>
          </w:p>
        </w:tc>
        <w:tc>
          <w:tcPr>
            <w:tcW w:w="2338" w:type="dxa"/>
            <w:shd w:val="clear" w:color="auto" w:fill="A8D08D"/>
            <w:noWrap/>
            <w:hideMark/>
          </w:tcPr>
          <w:p w14:paraId="3D086130" w14:textId="77777777" w:rsidR="00DC6926" w:rsidRPr="00DC6926" w:rsidRDefault="00DC6926" w:rsidP="00DC6926">
            <w:pPr>
              <w:jc w:val="center"/>
              <w:rPr>
                <w:rFonts w:ascii="Calibri" w:hAnsi="Calibri" w:cs="Times New Roman"/>
                <w:b/>
                <w:sz w:val="20"/>
              </w:rPr>
            </w:pPr>
            <w:r w:rsidRPr="00DC6926">
              <w:rPr>
                <w:rFonts w:ascii="Calibri" w:hAnsi="Calibri" w:cs="Times New Roman"/>
                <w:b/>
                <w:sz w:val="32"/>
              </w:rPr>
              <w:t>MEDIUM</w:t>
            </w:r>
          </w:p>
          <w:p w14:paraId="058531E0" w14:textId="3E936763" w:rsidR="00DC6926" w:rsidRPr="00DC6926" w:rsidRDefault="00DC6926" w:rsidP="00DC6926">
            <w:pPr>
              <w:jc w:val="center"/>
              <w:rPr>
                <w:rFonts w:ascii="Calibri" w:hAnsi="Calibri" w:cs="Times New Roman"/>
                <w:sz w:val="20"/>
              </w:rPr>
            </w:pPr>
            <w:r w:rsidRPr="00DC6926">
              <w:rPr>
                <w:rFonts w:ascii="Calibri" w:hAnsi="Calibri" w:cs="Times New Roman"/>
                <w:sz w:val="20"/>
              </w:rPr>
              <w:t xml:space="preserve">if the </w:t>
            </w:r>
            <w:r w:rsidRPr="00DC6926">
              <w:rPr>
                <w:rFonts w:ascii="Calibri" w:hAnsi="Calibri" w:cs="Times New Roman"/>
                <w:b/>
                <w:sz w:val="20"/>
              </w:rPr>
              <w:t>Score</w:t>
            </w:r>
            <w:r w:rsidRPr="00DC6926">
              <w:rPr>
                <w:rFonts w:ascii="Calibri" w:hAnsi="Calibri" w:cs="Times New Roman"/>
                <w:sz w:val="20"/>
              </w:rPr>
              <w:t xml:space="preserve"> </w:t>
            </w:r>
            <w:r w:rsidR="00A06082">
              <w:rPr>
                <w:rFonts w:ascii="Calibri" w:hAnsi="Calibri" w:cs="Times New Roman"/>
                <w:sz w:val="20"/>
              </w:rPr>
              <w:t>is</w:t>
            </w:r>
            <w:r w:rsidRPr="00DC6926">
              <w:rPr>
                <w:rFonts w:ascii="Calibri" w:hAnsi="Calibri" w:cs="Times New Roman"/>
                <w:sz w:val="20"/>
              </w:rPr>
              <w:t xml:space="preserve"> between</w:t>
            </w:r>
          </w:p>
          <w:p w14:paraId="61D72422" w14:textId="77777777" w:rsidR="00DC6926" w:rsidRPr="00DC6926" w:rsidRDefault="00DC6926" w:rsidP="00DC6926">
            <w:pPr>
              <w:jc w:val="center"/>
              <w:rPr>
                <w:rFonts w:ascii="Calibri" w:hAnsi="Calibri" w:cs="Times New Roman"/>
                <w:sz w:val="20"/>
              </w:rPr>
            </w:pPr>
            <w:r w:rsidRPr="00DC6926">
              <w:rPr>
                <w:rFonts w:ascii="Calibri" w:hAnsi="Calibri" w:cs="Times New Roman"/>
                <w:sz w:val="20"/>
              </w:rPr>
              <w:t>$0.50 and $4.99</w:t>
            </w:r>
          </w:p>
        </w:tc>
        <w:tc>
          <w:tcPr>
            <w:tcW w:w="2339" w:type="dxa"/>
            <w:shd w:val="clear" w:color="auto" w:fill="FFD966"/>
            <w:noWrap/>
            <w:hideMark/>
          </w:tcPr>
          <w:p w14:paraId="15920A51" w14:textId="77777777" w:rsidR="00DC6926" w:rsidRPr="00DC6926" w:rsidRDefault="00DC6926" w:rsidP="00DC6926">
            <w:pPr>
              <w:jc w:val="center"/>
              <w:rPr>
                <w:rFonts w:ascii="Calibri" w:hAnsi="Calibri" w:cs="Times New Roman"/>
                <w:b/>
                <w:sz w:val="32"/>
              </w:rPr>
            </w:pPr>
            <w:r w:rsidRPr="00DC6926">
              <w:rPr>
                <w:rFonts w:ascii="Calibri" w:hAnsi="Calibri" w:cs="Times New Roman"/>
                <w:b/>
                <w:sz w:val="32"/>
              </w:rPr>
              <w:t>HIGH</w:t>
            </w:r>
          </w:p>
          <w:p w14:paraId="1EA2705D" w14:textId="5103F772" w:rsidR="00DC6926" w:rsidRPr="00DC6926" w:rsidRDefault="00DC6926" w:rsidP="00DC6926">
            <w:pPr>
              <w:jc w:val="center"/>
              <w:rPr>
                <w:rFonts w:ascii="Calibri" w:hAnsi="Calibri" w:cs="Times New Roman"/>
                <w:sz w:val="20"/>
              </w:rPr>
            </w:pPr>
            <w:r w:rsidRPr="00DC6926">
              <w:rPr>
                <w:rFonts w:ascii="Calibri" w:hAnsi="Calibri" w:cs="Times New Roman"/>
                <w:sz w:val="20"/>
              </w:rPr>
              <w:t>if the</w:t>
            </w:r>
            <w:r w:rsidRPr="00DC6926">
              <w:rPr>
                <w:rFonts w:ascii="Calibri" w:hAnsi="Calibri" w:cs="Times New Roman"/>
                <w:b/>
                <w:sz w:val="20"/>
              </w:rPr>
              <w:t xml:space="preserve"> Score</w:t>
            </w:r>
            <w:r w:rsidRPr="00DC6926">
              <w:rPr>
                <w:rFonts w:ascii="Calibri" w:hAnsi="Calibri" w:cs="Times New Roman"/>
                <w:sz w:val="20"/>
              </w:rPr>
              <w:t xml:space="preserve"> </w:t>
            </w:r>
            <w:r w:rsidR="00A06082">
              <w:rPr>
                <w:rFonts w:ascii="Calibri" w:hAnsi="Calibri" w:cs="Times New Roman"/>
                <w:sz w:val="20"/>
              </w:rPr>
              <w:t>is</w:t>
            </w:r>
            <w:r w:rsidRPr="00DC6926">
              <w:rPr>
                <w:rFonts w:ascii="Calibri" w:hAnsi="Calibri" w:cs="Times New Roman"/>
                <w:sz w:val="20"/>
              </w:rPr>
              <w:t xml:space="preserve"> between</w:t>
            </w:r>
          </w:p>
          <w:p w14:paraId="58BD5655" w14:textId="77777777" w:rsidR="00DC6926" w:rsidRPr="00DC6926" w:rsidRDefault="00DC6926" w:rsidP="00DC6926">
            <w:pPr>
              <w:jc w:val="center"/>
              <w:rPr>
                <w:rFonts w:ascii="Calibri" w:hAnsi="Calibri" w:cs="Times New Roman"/>
                <w:sz w:val="20"/>
              </w:rPr>
            </w:pPr>
            <w:r w:rsidRPr="00DC6926">
              <w:rPr>
                <w:rFonts w:ascii="Calibri" w:hAnsi="Calibri" w:cs="Times New Roman"/>
                <w:sz w:val="20"/>
              </w:rPr>
              <w:t>$5.00 and $49.99</w:t>
            </w:r>
          </w:p>
        </w:tc>
        <w:tc>
          <w:tcPr>
            <w:tcW w:w="2339" w:type="dxa"/>
            <w:shd w:val="clear" w:color="auto" w:fill="C00000"/>
            <w:noWrap/>
            <w:hideMark/>
          </w:tcPr>
          <w:p w14:paraId="72A5DDB5" w14:textId="77777777" w:rsidR="00DC6926" w:rsidRPr="00DC6926" w:rsidRDefault="00DC6926" w:rsidP="00DC6926">
            <w:pPr>
              <w:jc w:val="center"/>
              <w:rPr>
                <w:rFonts w:ascii="Calibri" w:hAnsi="Calibri" w:cs="Times New Roman"/>
                <w:b/>
                <w:sz w:val="32"/>
              </w:rPr>
            </w:pPr>
            <w:r w:rsidRPr="00DC6926">
              <w:rPr>
                <w:rFonts w:ascii="Calibri" w:hAnsi="Calibri" w:cs="Times New Roman"/>
                <w:b/>
                <w:sz w:val="32"/>
              </w:rPr>
              <w:t>EXTREME</w:t>
            </w:r>
          </w:p>
          <w:p w14:paraId="603758FF" w14:textId="4FC6A663" w:rsidR="00DC6926" w:rsidRPr="00DC6926" w:rsidRDefault="00DC6926" w:rsidP="00DC6926">
            <w:pPr>
              <w:jc w:val="center"/>
              <w:rPr>
                <w:rFonts w:ascii="Calibri" w:hAnsi="Calibri" w:cs="Times New Roman"/>
                <w:sz w:val="20"/>
              </w:rPr>
            </w:pPr>
            <w:r w:rsidRPr="00DC6926">
              <w:rPr>
                <w:rFonts w:ascii="Calibri" w:hAnsi="Calibri" w:cs="Times New Roman"/>
                <w:sz w:val="20"/>
              </w:rPr>
              <w:t xml:space="preserve">if the </w:t>
            </w:r>
            <w:r w:rsidRPr="00DC6926">
              <w:rPr>
                <w:rFonts w:ascii="Calibri" w:hAnsi="Calibri" w:cs="Times New Roman"/>
                <w:b/>
                <w:sz w:val="20"/>
              </w:rPr>
              <w:t xml:space="preserve">Score </w:t>
            </w:r>
            <w:r w:rsidR="00A06082">
              <w:rPr>
                <w:rFonts w:ascii="Calibri" w:hAnsi="Calibri" w:cs="Times New Roman"/>
                <w:sz w:val="20"/>
              </w:rPr>
              <w:t>is</w:t>
            </w:r>
            <w:r w:rsidRPr="00DC6926">
              <w:rPr>
                <w:rFonts w:ascii="Calibri" w:hAnsi="Calibri" w:cs="Times New Roman"/>
                <w:sz w:val="20"/>
              </w:rPr>
              <w:t xml:space="preserve"> greater than $50.00</w:t>
            </w:r>
          </w:p>
        </w:tc>
      </w:tr>
    </w:tbl>
    <w:p w14:paraId="4F303242" w14:textId="55F61831" w:rsidR="00920E58" w:rsidRDefault="00920E58" w:rsidP="00DC6926">
      <w:pPr>
        <w:pBdr>
          <w:top w:val="single" w:sz="18" w:space="1" w:color="00538F" w:themeColor="text2" w:themeShade="BF"/>
        </w:pBdr>
        <w:jc w:val="both"/>
        <w:rPr>
          <w:color w:val="003760" w:themeColor="text2" w:themeShade="80"/>
        </w:rPr>
      </w:pPr>
    </w:p>
    <w:p w14:paraId="3BA0568C" w14:textId="77777777" w:rsidR="00DC6926" w:rsidRDefault="00DC6926" w:rsidP="00DC6926">
      <w:pPr>
        <w:pBdr>
          <w:top w:val="single" w:sz="18" w:space="1" w:color="00538F" w:themeColor="text2" w:themeShade="BF"/>
        </w:pBdr>
        <w:jc w:val="both"/>
        <w:rPr>
          <w:color w:val="003760" w:themeColor="text2" w:themeShade="80"/>
        </w:rPr>
        <w:sectPr w:rsidR="00DC6926" w:rsidSect="006A53AA">
          <w:headerReference w:type="default" r:id="rId19"/>
          <w:footerReference w:type="first" r:id="rId20"/>
          <w:pgSz w:w="12240" w:h="15840"/>
          <w:pgMar w:top="1440" w:right="1440" w:bottom="1440" w:left="1440" w:header="720" w:footer="720" w:gutter="0"/>
          <w:cols w:space="720"/>
          <w:docGrid w:linePitch="299"/>
        </w:sectPr>
      </w:pPr>
    </w:p>
    <w:p w14:paraId="5D0AF21B" w14:textId="477631C1" w:rsidR="00DC6926" w:rsidRDefault="00DC6926" w:rsidP="00DC6926">
      <w:pPr>
        <w:pBdr>
          <w:top w:val="single" w:sz="18" w:space="1" w:color="00538F" w:themeColor="text2" w:themeShade="BF"/>
          <w:bottom w:val="single" w:sz="18" w:space="1" w:color="00538F" w:themeColor="text2" w:themeShade="BF"/>
        </w:pBdr>
        <w:jc w:val="both"/>
        <w:rPr>
          <w:color w:val="003760" w:themeColor="text2" w:themeShade="80"/>
        </w:rPr>
      </w:pPr>
      <w:r w:rsidRPr="00DC6926">
        <w:rPr>
          <w:color w:val="003760" w:themeColor="text2" w:themeShade="80"/>
        </w:rPr>
        <w:lastRenderedPageBreak/>
        <w:t>The WHS Act requires the management of risks to eliminate risks to health and safety so far as is reasonably practicable, and if it is not reasonably practicable to eliminate, minimise those risks so far as reasonably practicable.</w:t>
      </w:r>
    </w:p>
    <w:p w14:paraId="0F734619" w14:textId="77777777" w:rsidR="003C28FA" w:rsidRDefault="00DC6926" w:rsidP="00DC6926">
      <w:pPr>
        <w:rPr>
          <w:noProof/>
        </w:rPr>
      </w:pPr>
      <w:r>
        <w:t xml:space="preserve">The intent of Steps 4-6 is to establish </w:t>
      </w:r>
      <w:r w:rsidRPr="00AD08CC">
        <w:rPr>
          <w:b/>
        </w:rPr>
        <w:t>Controls</w:t>
      </w:r>
      <w:r>
        <w:rPr>
          <w:b/>
        </w:rPr>
        <w:t xml:space="preserve"> </w:t>
      </w:r>
      <w:r w:rsidRPr="00AD08CC">
        <w:t>through consideration of the</w:t>
      </w:r>
      <w:r>
        <w:rPr>
          <w:b/>
        </w:rPr>
        <w:t xml:space="preserve"> Hierarchy of Controls</w:t>
      </w:r>
      <w:r>
        <w:t xml:space="preserve">, and understand the residual </w:t>
      </w:r>
      <w:r w:rsidRPr="00E27F93">
        <w:rPr>
          <w:b/>
        </w:rPr>
        <w:t>Risk</w:t>
      </w:r>
      <w:r>
        <w:t xml:space="preserve"> when controlled by those means:</w:t>
      </w:r>
      <w:r w:rsidR="003C28FA" w:rsidRPr="003C28FA">
        <w:rPr>
          <w:noProof/>
        </w:rPr>
        <w:t xml:space="preserve"> </w:t>
      </w:r>
    </w:p>
    <w:p w14:paraId="5073D14A" w14:textId="2E1FA7C0" w:rsidR="00DC6926" w:rsidRDefault="003C28FA" w:rsidP="00DC6926">
      <w:pPr>
        <w:rPr>
          <w:b/>
        </w:rPr>
      </w:pPr>
      <w:r>
        <w:rPr>
          <w:noProof/>
        </w:rPr>
        <w:drawing>
          <wp:inline distT="0" distB="0" distL="0" distR="0" wp14:anchorId="1258F648" wp14:editId="7FDC72AA">
            <wp:extent cx="5943600" cy="18713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1871345"/>
                    </a:xfrm>
                    <a:prstGeom prst="rect">
                      <a:avLst/>
                    </a:prstGeom>
                  </pic:spPr>
                </pic:pic>
              </a:graphicData>
            </a:graphic>
          </wp:inline>
        </w:drawing>
      </w:r>
    </w:p>
    <w:p w14:paraId="0630F388" w14:textId="77777777" w:rsidR="00DC6926" w:rsidRPr="00DC6926" w:rsidRDefault="00DC6926" w:rsidP="00DC6926">
      <w:pPr>
        <w:tabs>
          <w:tab w:val="left" w:pos="1843"/>
        </w:tabs>
        <w:ind w:left="1843" w:hanging="1134"/>
        <w:jc w:val="both"/>
      </w:pPr>
      <w:r w:rsidRPr="00443430">
        <w:rPr>
          <w:b/>
        </w:rPr>
        <w:t>STEP 4:</w:t>
      </w:r>
      <w:r w:rsidRPr="00DC6926">
        <w:rPr>
          <w:b/>
        </w:rPr>
        <w:tab/>
      </w:r>
      <w:r w:rsidRPr="00DC6926">
        <w:t>Consider various control options and choose the control(s) that most effectively eliminate the</w:t>
      </w:r>
      <w:r w:rsidRPr="00DC6926">
        <w:rPr>
          <w:b/>
        </w:rPr>
        <w:t xml:space="preserve"> Hazard</w:t>
      </w:r>
      <w:r w:rsidRPr="00DC6926">
        <w:t xml:space="preserve"> or minimises the risk in the circumstances.  This may involve a single control measure or a combination of different controls that together provide the highest level of protection that is reasonably practicable.</w:t>
      </w:r>
    </w:p>
    <w:p w14:paraId="1EFB4E3F" w14:textId="77777777" w:rsidR="00DC6926" w:rsidRPr="00DC6926" w:rsidRDefault="00DC6926" w:rsidP="00DC6926">
      <w:pPr>
        <w:tabs>
          <w:tab w:val="left" w:pos="1843"/>
        </w:tabs>
        <w:ind w:left="1843" w:hanging="1134"/>
        <w:jc w:val="both"/>
      </w:pPr>
      <w:r w:rsidRPr="00443430">
        <w:rPr>
          <w:b/>
        </w:rPr>
        <w:t>STEP 5</w:t>
      </w:r>
      <w:r w:rsidRPr="008A2BEC">
        <w:rPr>
          <w:b/>
        </w:rPr>
        <w:t>:</w:t>
      </w:r>
      <w:r w:rsidRPr="00DC6926">
        <w:rPr>
          <w:b/>
        </w:rPr>
        <w:tab/>
      </w:r>
      <w:r w:rsidRPr="00DC6926">
        <w:t>Record the highest level of risk control achieved by the determined control(s) from the</w:t>
      </w:r>
      <w:r w:rsidRPr="00DC6926">
        <w:rPr>
          <w:b/>
        </w:rPr>
        <w:t xml:space="preserve"> </w:t>
      </w:r>
      <w:r w:rsidRPr="008A2BEC">
        <w:rPr>
          <w:b/>
        </w:rPr>
        <w:t>Hi</w:t>
      </w:r>
      <w:r>
        <w:rPr>
          <w:b/>
        </w:rPr>
        <w:t xml:space="preserve">erarchy of </w:t>
      </w:r>
      <w:r w:rsidRPr="008A2BEC">
        <w:rPr>
          <w:b/>
        </w:rPr>
        <w:t>Risk Control</w:t>
      </w:r>
      <w:r w:rsidRPr="00DC6926">
        <w:rPr>
          <w:b/>
        </w:rPr>
        <w:t xml:space="preserve"> </w:t>
      </w:r>
      <w:r w:rsidRPr="00DC6926">
        <w:t>(elimination, substitution, isolation, engineering, administration or PPE) to provide a reasonably practicable level of protection and reliability.</w:t>
      </w:r>
    </w:p>
    <w:p w14:paraId="76F3DFF2" w14:textId="03C00B5D" w:rsidR="00B53646" w:rsidRDefault="00DC6926" w:rsidP="00B53646">
      <w:pPr>
        <w:tabs>
          <w:tab w:val="left" w:pos="1843"/>
        </w:tabs>
        <w:ind w:left="1843" w:hanging="1134"/>
        <w:jc w:val="both"/>
        <w:rPr>
          <w:b/>
        </w:rPr>
      </w:pPr>
      <w:r w:rsidRPr="00443430">
        <w:rPr>
          <w:b/>
        </w:rPr>
        <w:t xml:space="preserve">STEP </w:t>
      </w:r>
      <w:r w:rsidRPr="00E4545B">
        <w:rPr>
          <w:b/>
        </w:rPr>
        <w:t>6:</w:t>
      </w:r>
      <w:r w:rsidRPr="00E4545B">
        <w:rPr>
          <w:b/>
        </w:rPr>
        <w:tab/>
      </w:r>
      <w:r w:rsidRPr="00DC6926">
        <w:t>Re-assess the</w:t>
      </w:r>
      <w:r w:rsidRPr="00DC6926">
        <w:rPr>
          <w:b/>
        </w:rPr>
        <w:t xml:space="preserve"> </w:t>
      </w:r>
      <w:r w:rsidRPr="00E4545B">
        <w:rPr>
          <w:b/>
        </w:rPr>
        <w:t>Likelihood</w:t>
      </w:r>
      <w:r w:rsidRPr="00DC6926">
        <w:rPr>
          <w:b/>
        </w:rPr>
        <w:t xml:space="preserve"> </w:t>
      </w:r>
      <w:r w:rsidRPr="00DC6926">
        <w:t xml:space="preserve">of someone being exposed to the </w:t>
      </w:r>
      <w:r w:rsidRPr="00DC6926">
        <w:rPr>
          <w:b/>
        </w:rPr>
        <w:t>Hazard</w:t>
      </w:r>
      <w:r w:rsidRPr="00DC6926">
        <w:t xml:space="preserve"> and the </w:t>
      </w:r>
      <w:r w:rsidRPr="00E4545B">
        <w:rPr>
          <w:b/>
        </w:rPr>
        <w:t xml:space="preserve">Consequence </w:t>
      </w:r>
      <w:r w:rsidRPr="00DC6926">
        <w:t>if someone is exposed to that</w:t>
      </w:r>
      <w:r w:rsidRPr="00DC6926">
        <w:rPr>
          <w:b/>
        </w:rPr>
        <w:t xml:space="preserve"> </w:t>
      </w:r>
      <w:r w:rsidRPr="00610E7B">
        <w:rPr>
          <w:b/>
        </w:rPr>
        <w:t>Hazard</w:t>
      </w:r>
      <w:r w:rsidRPr="00DC6926">
        <w:rPr>
          <w:b/>
        </w:rPr>
        <w:t>.</w:t>
      </w:r>
    </w:p>
    <w:p w14:paraId="1A655C5B" w14:textId="77777777" w:rsidR="00B53646" w:rsidRDefault="00B53646" w:rsidP="00B53646">
      <w:pPr>
        <w:jc w:val="both"/>
      </w:pPr>
      <w:r w:rsidRPr="00AA48AB">
        <w:rPr>
          <w:b/>
        </w:rPr>
        <w:t>SOPs</w:t>
      </w:r>
      <w:r w:rsidRPr="00AA48AB">
        <w:t xml:space="preserve"> and </w:t>
      </w:r>
      <w:r w:rsidRPr="00AA48AB">
        <w:rPr>
          <w:b/>
        </w:rPr>
        <w:t>Work Permits</w:t>
      </w:r>
      <w:r w:rsidRPr="00AA48AB">
        <w:t xml:space="preserve"> are approved by those </w:t>
      </w:r>
      <w:r>
        <w:t>assigned permission to approve them, and by doing so,</w:t>
      </w:r>
      <w:r w:rsidRPr="00AA48AB">
        <w:t xml:space="preserve"> are required to </w:t>
      </w:r>
      <w:r>
        <w:t>satisfy themselves the control options chosen:</w:t>
      </w:r>
    </w:p>
    <w:p w14:paraId="3D94C994" w14:textId="77777777" w:rsidR="00B53646" w:rsidRPr="00F72A6E" w:rsidRDefault="00B53646" w:rsidP="00B53646">
      <w:pPr>
        <w:pStyle w:val="ListParagraph"/>
        <w:numPr>
          <w:ilvl w:val="0"/>
          <w:numId w:val="31"/>
        </w:numPr>
        <w:jc w:val="both"/>
      </w:pPr>
      <w:r w:rsidRPr="00F72A6E">
        <w:t xml:space="preserve">provide the highest level of protection </w:t>
      </w:r>
      <w:r>
        <w:t>and reliability</w:t>
      </w:r>
      <w:r w:rsidRPr="00F72A6E">
        <w:t>;</w:t>
      </w:r>
    </w:p>
    <w:p w14:paraId="1006074A" w14:textId="77777777" w:rsidR="00B53646" w:rsidRPr="00F72A6E" w:rsidRDefault="00B53646" w:rsidP="00B53646">
      <w:pPr>
        <w:pStyle w:val="ListParagraph"/>
        <w:numPr>
          <w:ilvl w:val="0"/>
          <w:numId w:val="31"/>
        </w:numPr>
        <w:jc w:val="both"/>
      </w:pPr>
      <w:r w:rsidRPr="00F72A6E">
        <w:t>are available (for purchase, made to suit or be put in place);</w:t>
      </w:r>
    </w:p>
    <w:p w14:paraId="7980A960" w14:textId="73AFDE2F" w:rsidR="00B53646" w:rsidRDefault="00B53646" w:rsidP="00B53646">
      <w:pPr>
        <w:pStyle w:val="ListParagraph"/>
        <w:numPr>
          <w:ilvl w:val="0"/>
          <w:numId w:val="31"/>
        </w:numPr>
        <w:jc w:val="both"/>
      </w:pPr>
      <w:r w:rsidRPr="00F72A6E">
        <w:t xml:space="preserve">are suitable for the circumstance in your workplace (work properly given workplace conditions, work processes and </w:t>
      </w:r>
      <w:r w:rsidRPr="00F72A6E">
        <w:rPr>
          <w:b/>
        </w:rPr>
        <w:t>Workers</w:t>
      </w:r>
      <w:r w:rsidRPr="00F72A6E">
        <w:t>).</w:t>
      </w:r>
    </w:p>
    <w:p w14:paraId="65DFD7AE" w14:textId="77777777" w:rsidR="00B53646" w:rsidRDefault="00B53646" w:rsidP="00B53646">
      <w:pPr>
        <w:jc w:val="both"/>
        <w:sectPr w:rsidR="00B53646" w:rsidSect="004E1AED">
          <w:headerReference w:type="first" r:id="rId22"/>
          <w:pgSz w:w="12240" w:h="15840"/>
          <w:pgMar w:top="1440" w:right="1440" w:bottom="1440" w:left="1440" w:header="720" w:footer="720" w:gutter="0"/>
          <w:cols w:space="720"/>
          <w:titlePg/>
          <w:docGrid w:linePitch="299"/>
        </w:sectPr>
      </w:pPr>
    </w:p>
    <w:p w14:paraId="0DBE12D4" w14:textId="77777777" w:rsidR="003C28FA" w:rsidRPr="003C28FA" w:rsidRDefault="003C28FA" w:rsidP="007C06B6">
      <w:pPr>
        <w:pBdr>
          <w:top w:val="single" w:sz="18" w:space="1" w:color="00538F" w:themeColor="text2" w:themeShade="BF"/>
        </w:pBdr>
        <w:jc w:val="both"/>
        <w:rPr>
          <w:color w:val="003760" w:themeColor="text2" w:themeShade="80"/>
        </w:rPr>
      </w:pPr>
      <w:r w:rsidRPr="003C28FA">
        <w:rPr>
          <w:color w:val="003760" w:themeColor="text2" w:themeShade="80"/>
        </w:rPr>
        <w:lastRenderedPageBreak/>
        <w:t xml:space="preserve">The consideration of control options using the </w:t>
      </w:r>
      <w:r w:rsidRPr="003C28FA">
        <w:rPr>
          <w:b/>
          <w:color w:val="003760" w:themeColor="text2" w:themeShade="80"/>
        </w:rPr>
        <w:t xml:space="preserve">Hierarchy of Risk Control </w:t>
      </w:r>
      <w:r w:rsidRPr="003C28FA">
        <w:rPr>
          <w:color w:val="003760" w:themeColor="text2" w:themeShade="80"/>
        </w:rPr>
        <w:t>guides the adoption of the most reasonably practicable control(s) that provide the highest level of health and safety protection and reliability.</w:t>
      </w:r>
    </w:p>
    <w:p w14:paraId="4FE5197E" w14:textId="77777777" w:rsidR="003C28FA" w:rsidRPr="003C28FA" w:rsidRDefault="003C28FA" w:rsidP="007C06B6">
      <w:pPr>
        <w:jc w:val="both"/>
        <w:rPr>
          <w:color w:val="003760" w:themeColor="text2" w:themeShade="80"/>
        </w:rPr>
      </w:pPr>
      <w:r w:rsidRPr="003C28FA">
        <w:rPr>
          <w:b/>
          <w:color w:val="003760" w:themeColor="text2" w:themeShade="80"/>
        </w:rPr>
        <w:t>Level 1 Control Measures</w:t>
      </w:r>
      <w:r w:rsidRPr="003C28FA">
        <w:rPr>
          <w:color w:val="003760" w:themeColor="text2" w:themeShade="80"/>
        </w:rPr>
        <w:t xml:space="preserve"> – The most effective control measure involves eliminating the hazard and associated risk. The best way to do this is by, firstly, not introducing the hazard into the workplace.</w:t>
      </w:r>
    </w:p>
    <w:p w14:paraId="230FE5BF" w14:textId="77777777" w:rsidR="003C28FA" w:rsidRPr="003C28FA" w:rsidRDefault="003C28FA" w:rsidP="007C06B6">
      <w:pPr>
        <w:jc w:val="both"/>
        <w:rPr>
          <w:color w:val="003760" w:themeColor="text2" w:themeShade="80"/>
        </w:rPr>
      </w:pPr>
      <w:r w:rsidRPr="003C28FA">
        <w:rPr>
          <w:b/>
          <w:color w:val="003760" w:themeColor="text2" w:themeShade="80"/>
        </w:rPr>
        <w:t>Level 2 Control Measures</w:t>
      </w:r>
      <w:r w:rsidRPr="003C28FA">
        <w:rPr>
          <w:color w:val="003760" w:themeColor="text2" w:themeShade="80"/>
        </w:rPr>
        <w:t xml:space="preserve"> – If it is not reasonably practicable to eliminate the hazards and associated risks, the risks should be minimised using one or more of the following approaches:</w:t>
      </w:r>
    </w:p>
    <w:p w14:paraId="33ED843D" w14:textId="77777777" w:rsidR="003C28FA" w:rsidRPr="003C28FA" w:rsidRDefault="003C28FA" w:rsidP="007C06B6">
      <w:pPr>
        <w:pStyle w:val="ListParagraph"/>
        <w:numPr>
          <w:ilvl w:val="0"/>
          <w:numId w:val="29"/>
        </w:numPr>
        <w:jc w:val="both"/>
        <w:rPr>
          <w:color w:val="003760" w:themeColor="text2" w:themeShade="80"/>
        </w:rPr>
      </w:pPr>
      <w:r w:rsidRPr="003C28FA">
        <w:rPr>
          <w:color w:val="003760" w:themeColor="text2" w:themeShade="80"/>
        </w:rPr>
        <w:t>Substitute the hazard with something safer</w:t>
      </w:r>
    </w:p>
    <w:p w14:paraId="39F6E650" w14:textId="77777777" w:rsidR="003C28FA" w:rsidRPr="003C28FA" w:rsidRDefault="003C28FA" w:rsidP="007C06B6">
      <w:pPr>
        <w:pStyle w:val="ListParagraph"/>
        <w:numPr>
          <w:ilvl w:val="0"/>
          <w:numId w:val="29"/>
        </w:numPr>
        <w:jc w:val="both"/>
        <w:rPr>
          <w:color w:val="003760" w:themeColor="text2" w:themeShade="80"/>
        </w:rPr>
      </w:pPr>
      <w:r w:rsidRPr="003C28FA">
        <w:rPr>
          <w:color w:val="003760" w:themeColor="text2" w:themeShade="80"/>
        </w:rPr>
        <w:t>Isolate the hazard from people by physically separating the source of harm from people by distance or using barriers.</w:t>
      </w:r>
    </w:p>
    <w:p w14:paraId="4FEE4FD9" w14:textId="77777777" w:rsidR="003C28FA" w:rsidRPr="003C28FA" w:rsidRDefault="003C28FA" w:rsidP="007C06B6">
      <w:pPr>
        <w:pStyle w:val="ListParagraph"/>
        <w:numPr>
          <w:ilvl w:val="0"/>
          <w:numId w:val="29"/>
        </w:numPr>
        <w:jc w:val="both"/>
        <w:rPr>
          <w:color w:val="003760" w:themeColor="text2" w:themeShade="80"/>
        </w:rPr>
      </w:pPr>
      <w:r w:rsidRPr="003C28FA">
        <w:rPr>
          <w:color w:val="003760" w:themeColor="text2" w:themeShade="80"/>
        </w:rPr>
        <w:t>Use engineering controls using control measures that are physical in nature, including a mechanical device or process.</w:t>
      </w:r>
    </w:p>
    <w:p w14:paraId="047A07EF" w14:textId="77777777" w:rsidR="003C28FA" w:rsidRPr="003C28FA" w:rsidRDefault="003C28FA" w:rsidP="007C06B6">
      <w:pPr>
        <w:jc w:val="both"/>
        <w:rPr>
          <w:color w:val="003760" w:themeColor="text2" w:themeShade="80"/>
        </w:rPr>
      </w:pPr>
      <w:r w:rsidRPr="003C28FA">
        <w:rPr>
          <w:b/>
          <w:color w:val="003760" w:themeColor="text2" w:themeShade="80"/>
        </w:rPr>
        <w:t>Level 3 Control Measures</w:t>
      </w:r>
      <w:r w:rsidRPr="003C28FA">
        <w:rPr>
          <w:color w:val="003760" w:themeColor="text2" w:themeShade="80"/>
        </w:rPr>
        <w:t xml:space="preserve"> – The least effective control measures as they do not control the hazard at the source, and rely on human behaviour and supervision.  Two approaches to reduce risk in this way are:</w:t>
      </w:r>
    </w:p>
    <w:p w14:paraId="588F15F8" w14:textId="77777777" w:rsidR="003C28FA" w:rsidRPr="003C28FA" w:rsidRDefault="003C28FA" w:rsidP="007C06B6">
      <w:pPr>
        <w:pStyle w:val="ListParagraph"/>
        <w:numPr>
          <w:ilvl w:val="0"/>
          <w:numId w:val="30"/>
        </w:numPr>
        <w:pBdr>
          <w:bottom w:val="single" w:sz="18" w:space="1" w:color="00538F" w:themeColor="text2" w:themeShade="BF"/>
        </w:pBdr>
        <w:jc w:val="both"/>
        <w:rPr>
          <w:color w:val="003760" w:themeColor="text2" w:themeShade="80"/>
        </w:rPr>
      </w:pPr>
      <w:r w:rsidRPr="003C28FA">
        <w:rPr>
          <w:color w:val="003760" w:themeColor="text2" w:themeShade="80"/>
        </w:rPr>
        <w:t>Use administrative controls such as work methods or procedures designed to minimise exposure to a hazard.</w:t>
      </w:r>
    </w:p>
    <w:p w14:paraId="691F4FB0" w14:textId="0F88FA0B" w:rsidR="003B767F" w:rsidRPr="003C28FA" w:rsidRDefault="003C28FA" w:rsidP="007C06B6">
      <w:pPr>
        <w:pStyle w:val="ListParagraph"/>
        <w:numPr>
          <w:ilvl w:val="0"/>
          <w:numId w:val="30"/>
        </w:numPr>
        <w:pBdr>
          <w:bottom w:val="single" w:sz="18" w:space="1" w:color="00538F" w:themeColor="text2" w:themeShade="BF"/>
        </w:pBdr>
        <w:spacing w:after="0"/>
        <w:jc w:val="both"/>
        <w:rPr>
          <w:color w:val="003760" w:themeColor="text2" w:themeShade="80"/>
        </w:rPr>
      </w:pPr>
      <w:r w:rsidRPr="003C28FA">
        <w:rPr>
          <w:color w:val="003760" w:themeColor="text2" w:themeShade="80"/>
        </w:rPr>
        <w:t>Use personal protective equipment (PPE) to limit exposure to the harmful effects of a hazard but only if workers wear and use the PPE correctly.</w:t>
      </w:r>
    </w:p>
    <w:p w14:paraId="24E7B816" w14:textId="17D8400A" w:rsidR="00374800" w:rsidRDefault="00374800" w:rsidP="00374800">
      <w:pPr>
        <w:rPr>
          <w:b/>
        </w:rPr>
      </w:pPr>
    </w:p>
    <w:p w14:paraId="6328E4DA" w14:textId="00FFB91D" w:rsidR="00374800" w:rsidRDefault="00374800" w:rsidP="00374800">
      <w:r>
        <w:br w:type="page"/>
      </w:r>
    </w:p>
    <w:p w14:paraId="3A83DCA4" w14:textId="2F26955C" w:rsidR="00374800" w:rsidRDefault="00374800" w:rsidP="00374800">
      <w:pPr>
        <w:pStyle w:val="Heading2"/>
      </w:pPr>
      <w:bookmarkStart w:id="14" w:name="_Toc504913792"/>
      <w:r>
        <w:lastRenderedPageBreak/>
        <w:t>DO: PROVIDE INSTRUCTION AND TRAINING (STAGE 2)</w:t>
      </w:r>
      <w:bookmarkEnd w:id="14"/>
    </w:p>
    <w:p w14:paraId="6D6D4B59" w14:textId="0AE52174" w:rsidR="00374800" w:rsidRPr="001945FC" w:rsidRDefault="001945FC" w:rsidP="00B53646">
      <w:pPr>
        <w:pBdr>
          <w:top w:val="single" w:sz="18" w:space="1" w:color="00538F" w:themeColor="text2" w:themeShade="BF"/>
          <w:bottom w:val="single" w:sz="18" w:space="1" w:color="00538F" w:themeColor="text2" w:themeShade="BF"/>
        </w:pBdr>
        <w:jc w:val="both"/>
        <w:rPr>
          <w:color w:val="003760" w:themeColor="text2" w:themeShade="80"/>
        </w:rPr>
      </w:pPr>
      <w:r w:rsidRPr="001945FC">
        <w:rPr>
          <w:color w:val="003760" w:themeColor="text2" w:themeShade="80"/>
        </w:rPr>
        <w:t>The WHS Act requires the provision of information, training, instruction and supervision necessary to protect all persons from risks to their health and safety arising from work.</w:t>
      </w:r>
    </w:p>
    <w:p w14:paraId="18C84A00" w14:textId="77777777" w:rsidR="00B53646" w:rsidRDefault="00B53646" w:rsidP="00B53646">
      <w:pPr>
        <w:jc w:val="both"/>
        <w:rPr>
          <w:b/>
        </w:rPr>
      </w:pPr>
      <w:r>
        <w:rPr>
          <w:b/>
        </w:rPr>
        <w:t xml:space="preserve">Induction Presentations </w:t>
      </w:r>
      <w:r w:rsidRPr="000B7006">
        <w:t xml:space="preserve">are used to </w:t>
      </w:r>
      <w:r>
        <w:t>facilitate the delivery of induction</w:t>
      </w:r>
      <w:r w:rsidRPr="000B7006">
        <w:t xml:space="preserve"> training to Inductees into approved:</w:t>
      </w:r>
    </w:p>
    <w:p w14:paraId="56CB92C7" w14:textId="77777777" w:rsidR="00B53646" w:rsidRPr="001025B7" w:rsidRDefault="00B53646" w:rsidP="00B53646">
      <w:pPr>
        <w:pStyle w:val="ListParagraph"/>
        <w:numPr>
          <w:ilvl w:val="0"/>
          <w:numId w:val="33"/>
        </w:numPr>
        <w:jc w:val="both"/>
        <w:rPr>
          <w:b/>
        </w:rPr>
      </w:pPr>
      <w:r>
        <w:rPr>
          <w:b/>
        </w:rPr>
        <w:t xml:space="preserve">Safe Operating Procedures (SOPs) </w:t>
      </w:r>
      <w:r w:rsidRPr="000B7006">
        <w:t>addressing standardised</w:t>
      </w:r>
      <w:r w:rsidRPr="00B22E31">
        <w:t xml:space="preserve"> activities or tasks for repeat operations</w:t>
      </w:r>
    </w:p>
    <w:p w14:paraId="5ACABFA6" w14:textId="77777777" w:rsidR="00B53646" w:rsidRPr="001025B7" w:rsidRDefault="00B53646" w:rsidP="00B53646">
      <w:pPr>
        <w:pStyle w:val="ListParagraph"/>
        <w:jc w:val="both"/>
        <w:rPr>
          <w:b/>
        </w:rPr>
      </w:pPr>
    </w:p>
    <w:p w14:paraId="2F27179A" w14:textId="77777777" w:rsidR="00B53646" w:rsidRPr="000B7006" w:rsidRDefault="00B53646" w:rsidP="00B53646">
      <w:pPr>
        <w:pStyle w:val="ListParagraph"/>
        <w:numPr>
          <w:ilvl w:val="0"/>
          <w:numId w:val="33"/>
        </w:numPr>
        <w:jc w:val="both"/>
        <w:rPr>
          <w:b/>
        </w:rPr>
      </w:pPr>
      <w:r>
        <w:rPr>
          <w:b/>
        </w:rPr>
        <w:t xml:space="preserve">Work Permits </w:t>
      </w:r>
      <w:r w:rsidRPr="000B7006">
        <w:t>addressing</w:t>
      </w:r>
      <w:r>
        <w:rPr>
          <w:b/>
        </w:rPr>
        <w:t xml:space="preserve"> </w:t>
      </w:r>
      <w:r>
        <w:t xml:space="preserve">once-off, infrequent or abnormal situations such as </w:t>
      </w:r>
      <w:r w:rsidRPr="000E4358">
        <w:t xml:space="preserve">site-specific </w:t>
      </w:r>
      <w:r>
        <w:t xml:space="preserve">tasks not addressed within </w:t>
      </w:r>
      <w:r w:rsidRPr="000B7006">
        <w:rPr>
          <w:b/>
        </w:rPr>
        <w:t>SOPs</w:t>
      </w:r>
      <w:r w:rsidRPr="00B22E31">
        <w:t>.</w:t>
      </w:r>
    </w:p>
    <w:p w14:paraId="09C12FB0" w14:textId="77777777" w:rsidR="00B53646" w:rsidRDefault="00B53646" w:rsidP="00B53646">
      <w:pPr>
        <w:jc w:val="both"/>
      </w:pPr>
      <w:r>
        <w:t xml:space="preserve">They present the identified </w:t>
      </w:r>
      <w:r w:rsidRPr="001025B7">
        <w:rPr>
          <w:b/>
        </w:rPr>
        <w:t>Tasks</w:t>
      </w:r>
      <w:r w:rsidRPr="00753F0A">
        <w:t xml:space="preserve"> in the Activity and their associated </w:t>
      </w:r>
      <w:r w:rsidRPr="001025B7">
        <w:rPr>
          <w:b/>
        </w:rPr>
        <w:t>Hazards</w:t>
      </w:r>
      <w:r w:rsidRPr="00753F0A">
        <w:t xml:space="preserve">, </w:t>
      </w:r>
      <w:r w:rsidRPr="001025B7">
        <w:rPr>
          <w:b/>
        </w:rPr>
        <w:t>Controls</w:t>
      </w:r>
      <w:r w:rsidRPr="00753F0A">
        <w:t xml:space="preserve">, and </w:t>
      </w:r>
      <w:r w:rsidRPr="001025B7">
        <w:rPr>
          <w:b/>
        </w:rPr>
        <w:t>Risk Rating</w:t>
      </w:r>
      <w:r w:rsidRPr="00753F0A">
        <w:t xml:space="preserve"> prior to and after the application of </w:t>
      </w:r>
      <w:r w:rsidRPr="001025B7">
        <w:rPr>
          <w:b/>
        </w:rPr>
        <w:t>Controls</w:t>
      </w:r>
      <w:r>
        <w:t>.</w:t>
      </w:r>
    </w:p>
    <w:p w14:paraId="534F2404" w14:textId="77777777" w:rsidR="00B53646" w:rsidRDefault="00B53646" w:rsidP="00B53646">
      <w:pPr>
        <w:jc w:val="both"/>
      </w:pPr>
      <w:r w:rsidRPr="000E4358">
        <w:t>A</w:t>
      </w:r>
      <w:r>
        <w:t>n</w:t>
      </w:r>
      <w:r w:rsidRPr="000E4358">
        <w:t xml:space="preserve"> </w:t>
      </w:r>
      <w:r>
        <w:rPr>
          <w:b/>
        </w:rPr>
        <w:t>Induction Leader</w:t>
      </w:r>
      <w:r>
        <w:t xml:space="preserve"> </w:t>
      </w:r>
      <w:r w:rsidRPr="00C564B6">
        <w:t>competent in th</w:t>
      </w:r>
      <w:r>
        <w:t>is</w:t>
      </w:r>
      <w:r w:rsidRPr="00C564B6">
        <w:t xml:space="preserve"> </w:t>
      </w:r>
      <w:r w:rsidRPr="00A0367B">
        <w:rPr>
          <w:b/>
          <w:i/>
          <w:color w:val="2C2C2C" w:themeColor="text1"/>
        </w:rPr>
        <w:t xml:space="preserve">Risk Management Process: </w:t>
      </w:r>
      <w:r>
        <w:rPr>
          <w:b/>
          <w:i/>
          <w:color w:val="2C2C2C" w:themeColor="text1"/>
        </w:rPr>
        <w:t xml:space="preserve">DO </w:t>
      </w:r>
      <w:r w:rsidRPr="00627D32">
        <w:rPr>
          <w:color w:val="2C2C2C" w:themeColor="text1"/>
        </w:rPr>
        <w:t xml:space="preserve">and assigned permission to </w:t>
      </w:r>
      <w:r>
        <w:t xml:space="preserve">Perform Inductions and Consultations takes </w:t>
      </w:r>
      <w:r w:rsidRPr="000E4358">
        <w:t>responsib</w:t>
      </w:r>
      <w:r>
        <w:t>ility</w:t>
      </w:r>
      <w:r w:rsidRPr="000E4358">
        <w:t xml:space="preserve"> for </w:t>
      </w:r>
      <w:r>
        <w:t xml:space="preserve">providing instruction and verifying the understanding of the tasks, </w:t>
      </w:r>
      <w:r w:rsidRPr="007F650E">
        <w:t>haz</w:t>
      </w:r>
      <w:r>
        <w:t xml:space="preserve">ards and determined controls by </w:t>
      </w:r>
      <w:r w:rsidRPr="006012E9">
        <w:rPr>
          <w:b/>
        </w:rPr>
        <w:t xml:space="preserve">Inductees </w:t>
      </w:r>
      <w:r w:rsidRPr="007F650E">
        <w:t>prior to</w:t>
      </w:r>
      <w:r>
        <w:t xml:space="preserve"> the performance </w:t>
      </w:r>
      <w:r w:rsidRPr="007F650E">
        <w:t xml:space="preserve">of </w:t>
      </w:r>
      <w:r>
        <w:t>the</w:t>
      </w:r>
      <w:r w:rsidRPr="007F650E">
        <w:t xml:space="preserve"> </w:t>
      </w:r>
      <w:r>
        <w:t>work without supervision.</w:t>
      </w:r>
    </w:p>
    <w:p w14:paraId="1E258652" w14:textId="77777777" w:rsidR="00B53646" w:rsidRPr="00540FCB" w:rsidRDefault="00B53646" w:rsidP="00B53646">
      <w:pPr>
        <w:jc w:val="both"/>
      </w:pPr>
      <w:r>
        <w:rPr>
          <w:b/>
        </w:rPr>
        <w:t>Inductees</w:t>
      </w:r>
      <w:r>
        <w:t xml:space="preserve"> are </w:t>
      </w:r>
      <w:r w:rsidRPr="00C564B6">
        <w:t xml:space="preserve">the </w:t>
      </w:r>
      <w:r w:rsidRPr="00656EBD">
        <w:rPr>
          <w:b/>
        </w:rPr>
        <w:t>Workers</w:t>
      </w:r>
      <w:r w:rsidRPr="00C564B6">
        <w:t xml:space="preserve"> </w:t>
      </w:r>
      <w:r>
        <w:t xml:space="preserve">receiving the instruction and demonstrating their understanding of the tasks, </w:t>
      </w:r>
      <w:r w:rsidRPr="007F650E">
        <w:t>haz</w:t>
      </w:r>
      <w:r>
        <w:t xml:space="preserve">ards and determined controls </w:t>
      </w:r>
      <w:r w:rsidRPr="00540FCB">
        <w:t xml:space="preserve">delivered by the </w:t>
      </w:r>
      <w:r w:rsidRPr="00540FCB">
        <w:rPr>
          <w:b/>
        </w:rPr>
        <w:t>Induction Leader</w:t>
      </w:r>
      <w:r w:rsidRPr="00540FCB">
        <w:t>.</w:t>
      </w:r>
    </w:p>
    <w:p w14:paraId="209EBB9A" w14:textId="00DBA322" w:rsidR="00B53646" w:rsidRDefault="00B53646" w:rsidP="00B53646">
      <w:pPr>
        <w:jc w:val="both"/>
      </w:pPr>
      <w:r>
        <w:rPr>
          <w:b/>
        </w:rPr>
        <w:t xml:space="preserve">SOP </w:t>
      </w:r>
      <w:r w:rsidRPr="00540FCB">
        <w:rPr>
          <w:b/>
        </w:rPr>
        <w:t xml:space="preserve">Inductions </w:t>
      </w:r>
      <w:r w:rsidRPr="00540FCB">
        <w:t xml:space="preserve">are presented </w:t>
      </w:r>
      <w:r>
        <w:t>in four parts:</w:t>
      </w:r>
    </w:p>
    <w:p w14:paraId="048FC530" w14:textId="786189D6" w:rsidR="00B53646" w:rsidRDefault="00B53646" w:rsidP="00B53646">
      <w:pPr>
        <w:ind w:left="1418" w:hanging="698"/>
        <w:jc w:val="both"/>
      </w:pPr>
      <w:r w:rsidRPr="00D31667">
        <w:rPr>
          <w:b/>
        </w:rPr>
        <w:t>PART ONE:</w:t>
      </w:r>
      <w:r w:rsidR="0020476A">
        <w:rPr>
          <w:b/>
        </w:rPr>
        <w:tab/>
      </w:r>
      <w:r w:rsidRPr="00D31667">
        <w:rPr>
          <w:b/>
        </w:rPr>
        <w:t>Introduction</w:t>
      </w:r>
      <w:r w:rsidRPr="00D31667">
        <w:t xml:space="preserve"> – Presents the </w:t>
      </w:r>
      <w:r w:rsidRPr="008C6F01">
        <w:rPr>
          <w:b/>
        </w:rPr>
        <w:t>SOP Title</w:t>
      </w:r>
      <w:r w:rsidRPr="00D31667">
        <w:t xml:space="preserve">, </w:t>
      </w:r>
      <w:r w:rsidRPr="008C6F01">
        <w:rPr>
          <w:b/>
        </w:rPr>
        <w:t>SOP Scope</w:t>
      </w:r>
      <w:r w:rsidRPr="00D31667">
        <w:t xml:space="preserve">, </w:t>
      </w:r>
      <w:r w:rsidRPr="008C6F01">
        <w:rPr>
          <w:b/>
        </w:rPr>
        <w:t>Approval</w:t>
      </w:r>
      <w:r w:rsidRPr="00D31667">
        <w:t xml:space="preserve">, and highest </w:t>
      </w:r>
      <w:r>
        <w:t xml:space="preserve">residual </w:t>
      </w:r>
      <w:r w:rsidRPr="008C6F01">
        <w:rPr>
          <w:b/>
        </w:rPr>
        <w:t>Risk Class Rating</w:t>
      </w:r>
      <w:r w:rsidRPr="00D31667">
        <w:t xml:space="preserve"> </w:t>
      </w:r>
      <w:r>
        <w:t xml:space="preserve">within the scope of the </w:t>
      </w:r>
      <w:r w:rsidRPr="003C61D4">
        <w:rPr>
          <w:b/>
        </w:rPr>
        <w:t>SOP</w:t>
      </w:r>
      <w:r>
        <w:t>.</w:t>
      </w:r>
    </w:p>
    <w:p w14:paraId="1A8C656E" w14:textId="6CCA628F" w:rsidR="00B53646" w:rsidRDefault="00B53646" w:rsidP="00B53646">
      <w:pPr>
        <w:ind w:left="1418" w:hanging="698"/>
        <w:jc w:val="both"/>
      </w:pPr>
      <w:r w:rsidRPr="00D31667">
        <w:rPr>
          <w:b/>
        </w:rPr>
        <w:t xml:space="preserve">PART </w:t>
      </w:r>
      <w:r>
        <w:rPr>
          <w:b/>
        </w:rPr>
        <w:t>TWO</w:t>
      </w:r>
      <w:r w:rsidRPr="00D31667">
        <w:rPr>
          <w:b/>
        </w:rPr>
        <w:t>:</w:t>
      </w:r>
      <w:r w:rsidR="0020476A">
        <w:rPr>
          <w:b/>
        </w:rPr>
        <w:tab/>
      </w:r>
      <w:r>
        <w:rPr>
          <w:b/>
        </w:rPr>
        <w:t>Requirements</w:t>
      </w:r>
      <w:r w:rsidRPr="00D31667">
        <w:t xml:space="preserve"> – Presents the </w:t>
      </w:r>
      <w:r>
        <w:t xml:space="preserve">identified </w:t>
      </w:r>
      <w:r w:rsidRPr="00FC12BF">
        <w:rPr>
          <w:b/>
        </w:rPr>
        <w:t>Requirements</w:t>
      </w:r>
      <w:r w:rsidRPr="00FC12BF">
        <w:t xml:space="preserve"> for the performance of the activity or tasks</w:t>
      </w:r>
      <w:r>
        <w:t>:</w:t>
      </w:r>
    </w:p>
    <w:p w14:paraId="171C0022" w14:textId="77777777" w:rsidR="00B53646" w:rsidRDefault="00B53646" w:rsidP="00B53646">
      <w:pPr>
        <w:pStyle w:val="ListParagraph"/>
        <w:numPr>
          <w:ilvl w:val="0"/>
          <w:numId w:val="28"/>
        </w:numPr>
        <w:ind w:left="2268"/>
        <w:jc w:val="both"/>
      </w:pPr>
      <w:r>
        <w:t>Plant and Equipment;</w:t>
      </w:r>
    </w:p>
    <w:p w14:paraId="283DE3A8" w14:textId="77777777" w:rsidR="00B53646" w:rsidRDefault="00B53646" w:rsidP="00B53646">
      <w:pPr>
        <w:pStyle w:val="ListParagraph"/>
        <w:numPr>
          <w:ilvl w:val="0"/>
          <w:numId w:val="28"/>
        </w:numPr>
        <w:ind w:left="2268"/>
        <w:jc w:val="both"/>
      </w:pPr>
      <w:r>
        <w:t>Substances;</w:t>
      </w:r>
    </w:p>
    <w:p w14:paraId="69536C8F" w14:textId="77777777" w:rsidR="00B53646" w:rsidRDefault="00B53646" w:rsidP="00B53646">
      <w:pPr>
        <w:pStyle w:val="ListParagraph"/>
        <w:numPr>
          <w:ilvl w:val="0"/>
          <w:numId w:val="28"/>
        </w:numPr>
        <w:ind w:left="2268"/>
        <w:jc w:val="both"/>
      </w:pPr>
      <w:r>
        <w:t>Skills;</w:t>
      </w:r>
    </w:p>
    <w:p w14:paraId="4078A38F" w14:textId="77777777" w:rsidR="00B53646" w:rsidRDefault="00B53646" w:rsidP="00B53646">
      <w:pPr>
        <w:pStyle w:val="ListParagraph"/>
        <w:numPr>
          <w:ilvl w:val="0"/>
          <w:numId w:val="28"/>
        </w:numPr>
        <w:ind w:left="2268"/>
        <w:jc w:val="both"/>
      </w:pPr>
      <w:r>
        <w:t>Personal Protective Equipment.</w:t>
      </w:r>
    </w:p>
    <w:p w14:paraId="6F277738" w14:textId="336E9A17" w:rsidR="00B53646" w:rsidRDefault="00B53646" w:rsidP="00B53646">
      <w:pPr>
        <w:ind w:left="1418" w:hanging="698"/>
        <w:jc w:val="both"/>
      </w:pPr>
      <w:bookmarkStart w:id="15" w:name="_Hlk490472921"/>
      <w:r>
        <w:rPr>
          <w:b/>
        </w:rPr>
        <w:t>PART THREE</w:t>
      </w:r>
      <w:r w:rsidRPr="00D31667">
        <w:rPr>
          <w:b/>
        </w:rPr>
        <w:t>:</w:t>
      </w:r>
      <w:r w:rsidR="0020476A">
        <w:rPr>
          <w:b/>
        </w:rPr>
        <w:tab/>
      </w:r>
      <w:r>
        <w:rPr>
          <w:b/>
        </w:rPr>
        <w:t>Risk Assessment</w:t>
      </w:r>
      <w:r w:rsidRPr="00D31667">
        <w:t xml:space="preserve"> – </w:t>
      </w:r>
      <w:bookmarkEnd w:id="15"/>
      <w:r w:rsidRPr="00D31667">
        <w:t xml:space="preserve">Presents the </w:t>
      </w:r>
      <w:r w:rsidRPr="003205AF">
        <w:rPr>
          <w:b/>
        </w:rPr>
        <w:t>Tasks</w:t>
      </w:r>
      <w:r>
        <w:t xml:space="preserve"> individually to facilitate learning, always aiming to ensure</w:t>
      </w:r>
      <w:r w:rsidRPr="00B0578B">
        <w:rPr>
          <w:b/>
        </w:rPr>
        <w:t xml:space="preserve"> Inductees</w:t>
      </w:r>
      <w:r>
        <w:t xml:space="preserve"> are able to perform each task safety, and if possible require </w:t>
      </w:r>
      <w:r w:rsidRPr="005E31C2">
        <w:rPr>
          <w:b/>
        </w:rPr>
        <w:t>Inductees</w:t>
      </w:r>
      <w:r>
        <w:t xml:space="preserve"> to demonstrate their competence in performing the tasks according to the </w:t>
      </w:r>
      <w:r w:rsidRPr="00B0578B">
        <w:rPr>
          <w:b/>
        </w:rPr>
        <w:t>SOP</w:t>
      </w:r>
      <w:r>
        <w:t>.</w:t>
      </w:r>
    </w:p>
    <w:p w14:paraId="58158A1E" w14:textId="7D4F9923" w:rsidR="00B53646" w:rsidRPr="00E44344" w:rsidRDefault="00B53646" w:rsidP="00B53646">
      <w:pPr>
        <w:ind w:left="1418" w:hanging="698"/>
        <w:jc w:val="both"/>
      </w:pPr>
      <w:r w:rsidRPr="00E44344">
        <w:rPr>
          <w:b/>
        </w:rPr>
        <w:t>PART FOUR:</w:t>
      </w:r>
      <w:r w:rsidR="0020476A">
        <w:rPr>
          <w:b/>
        </w:rPr>
        <w:tab/>
      </w:r>
      <w:r w:rsidRPr="00E44344">
        <w:rPr>
          <w:b/>
        </w:rPr>
        <w:t>Questions</w:t>
      </w:r>
      <w:r w:rsidRPr="00E44344">
        <w:t xml:space="preserve"> – Inductees are provided an opportunity to ask any questions or clarify any of the instruction provided.</w:t>
      </w:r>
    </w:p>
    <w:p w14:paraId="4F522E0C" w14:textId="1409B33F" w:rsidR="00B53646" w:rsidRDefault="00B53646" w:rsidP="00B53646">
      <w:pPr>
        <w:tabs>
          <w:tab w:val="left" w:pos="1843"/>
        </w:tabs>
        <w:jc w:val="both"/>
      </w:pPr>
    </w:p>
    <w:p w14:paraId="0FBA380B" w14:textId="77777777" w:rsidR="00772BC7" w:rsidRDefault="00772BC7" w:rsidP="00772BC7">
      <w:r>
        <w:rPr>
          <w:b/>
        </w:rPr>
        <w:lastRenderedPageBreak/>
        <w:t xml:space="preserve">Work Permit </w:t>
      </w:r>
      <w:r w:rsidRPr="00540FCB">
        <w:rPr>
          <w:b/>
        </w:rPr>
        <w:t xml:space="preserve">Inductions </w:t>
      </w:r>
      <w:r w:rsidRPr="00540FCB">
        <w:t xml:space="preserve">are presented </w:t>
      </w:r>
      <w:r>
        <w:t>in five parts:</w:t>
      </w:r>
    </w:p>
    <w:p w14:paraId="069D7C7B" w14:textId="03208DCE" w:rsidR="002012FE" w:rsidRDefault="002012FE" w:rsidP="0099439F">
      <w:pPr>
        <w:ind w:left="1418" w:hanging="698"/>
        <w:jc w:val="both"/>
        <w:rPr>
          <w:b/>
        </w:rPr>
      </w:pPr>
      <w:r w:rsidRPr="00D31667">
        <w:rPr>
          <w:b/>
        </w:rPr>
        <w:t>PART ONE:</w:t>
      </w:r>
      <w:r w:rsidR="0020476A">
        <w:rPr>
          <w:b/>
        </w:rPr>
        <w:tab/>
      </w:r>
      <w:r w:rsidRPr="00D31667">
        <w:rPr>
          <w:b/>
        </w:rPr>
        <w:t>Introduction</w:t>
      </w:r>
      <w:r w:rsidRPr="00D31667">
        <w:t xml:space="preserve"> – Presents the </w:t>
      </w:r>
      <w:r w:rsidRPr="008C6F01">
        <w:rPr>
          <w:b/>
        </w:rPr>
        <w:t>Job Reference and Title</w:t>
      </w:r>
      <w:r w:rsidRPr="00D31667">
        <w:t xml:space="preserve">, </w:t>
      </w:r>
      <w:r w:rsidRPr="008C6F01">
        <w:rPr>
          <w:b/>
        </w:rPr>
        <w:t>Job Scope</w:t>
      </w:r>
      <w:r w:rsidRPr="00D31667">
        <w:t xml:space="preserve">, </w:t>
      </w:r>
      <w:r w:rsidRPr="008C6F01">
        <w:rPr>
          <w:b/>
        </w:rPr>
        <w:t>Work Permit Scope</w:t>
      </w:r>
      <w:r w:rsidRPr="00D31667">
        <w:t xml:space="preserve">, </w:t>
      </w:r>
      <w:r w:rsidRPr="008C6F01">
        <w:rPr>
          <w:b/>
        </w:rPr>
        <w:t>Approval</w:t>
      </w:r>
      <w:r>
        <w:t xml:space="preserve"> and </w:t>
      </w:r>
      <w:r w:rsidRPr="008C6F01">
        <w:rPr>
          <w:b/>
        </w:rPr>
        <w:t>Validity</w:t>
      </w:r>
    </w:p>
    <w:p w14:paraId="62BD2923" w14:textId="21E817D3" w:rsidR="002012FE" w:rsidRDefault="002012FE" w:rsidP="0099439F">
      <w:pPr>
        <w:ind w:left="1418" w:hanging="698"/>
        <w:jc w:val="both"/>
      </w:pPr>
      <w:r w:rsidRPr="00D31667">
        <w:rPr>
          <w:b/>
        </w:rPr>
        <w:t xml:space="preserve">PART </w:t>
      </w:r>
      <w:r>
        <w:rPr>
          <w:b/>
        </w:rPr>
        <w:t>TWO</w:t>
      </w:r>
      <w:r w:rsidRPr="00D31667">
        <w:rPr>
          <w:b/>
        </w:rPr>
        <w:t>:</w:t>
      </w:r>
      <w:r w:rsidR="0020476A">
        <w:rPr>
          <w:b/>
        </w:rPr>
        <w:tab/>
      </w:r>
      <w:r>
        <w:rPr>
          <w:b/>
        </w:rPr>
        <w:t>Competencies</w:t>
      </w:r>
      <w:r w:rsidRPr="00D31667">
        <w:t xml:space="preserve"> –</w:t>
      </w:r>
      <w:r>
        <w:t xml:space="preserve"> </w:t>
      </w:r>
      <w:r w:rsidRPr="00D31667">
        <w:t xml:space="preserve">Presents </w:t>
      </w:r>
      <w:r>
        <w:t xml:space="preserve">a summary of </w:t>
      </w:r>
      <w:r w:rsidRPr="00D31667">
        <w:t xml:space="preserve">the </w:t>
      </w:r>
      <w:r>
        <w:t xml:space="preserve">identified </w:t>
      </w:r>
      <w:r w:rsidRPr="008C6F01">
        <w:rPr>
          <w:b/>
        </w:rPr>
        <w:t xml:space="preserve">SOPs </w:t>
      </w:r>
      <w:r>
        <w:t xml:space="preserve">one at a time, including </w:t>
      </w:r>
      <w:r w:rsidRPr="008C6F01">
        <w:rPr>
          <w:b/>
        </w:rPr>
        <w:t>SOP Title</w:t>
      </w:r>
      <w:r w:rsidRPr="00D31667">
        <w:t xml:space="preserve">, </w:t>
      </w:r>
      <w:r w:rsidRPr="008C6F01">
        <w:rPr>
          <w:b/>
        </w:rPr>
        <w:t>SOP Scope</w:t>
      </w:r>
      <w:r w:rsidRPr="00D31667">
        <w:t xml:space="preserve">, </w:t>
      </w:r>
      <w:r w:rsidRPr="008C6F01">
        <w:rPr>
          <w:b/>
        </w:rPr>
        <w:t>Approval</w:t>
      </w:r>
      <w:r w:rsidRPr="00D31667">
        <w:t xml:space="preserve">, and highest </w:t>
      </w:r>
      <w:r w:rsidRPr="008C6F01">
        <w:rPr>
          <w:b/>
        </w:rPr>
        <w:t>Risk Class Rating</w:t>
      </w:r>
      <w:r w:rsidRPr="003C61D4">
        <w:t xml:space="preserve"> </w:t>
      </w:r>
      <w:r>
        <w:t xml:space="preserve">within the scope of the </w:t>
      </w:r>
      <w:r>
        <w:rPr>
          <w:b/>
        </w:rPr>
        <w:t>Work Permit</w:t>
      </w:r>
      <w:r>
        <w:t>.</w:t>
      </w:r>
    </w:p>
    <w:p w14:paraId="0DE0153C" w14:textId="44F7E7A0" w:rsidR="002012FE" w:rsidRDefault="002012FE" w:rsidP="0099439F">
      <w:pPr>
        <w:ind w:left="1418" w:hanging="698"/>
        <w:jc w:val="both"/>
      </w:pPr>
      <w:r w:rsidRPr="00D31667">
        <w:rPr>
          <w:b/>
        </w:rPr>
        <w:t xml:space="preserve">PART </w:t>
      </w:r>
      <w:r>
        <w:rPr>
          <w:b/>
        </w:rPr>
        <w:t>THREE</w:t>
      </w:r>
      <w:r w:rsidRPr="00D31667">
        <w:rPr>
          <w:b/>
        </w:rPr>
        <w:t>:</w:t>
      </w:r>
      <w:r w:rsidR="0020476A">
        <w:rPr>
          <w:b/>
        </w:rPr>
        <w:tab/>
      </w:r>
      <w:r>
        <w:rPr>
          <w:b/>
        </w:rPr>
        <w:t>Requirements</w:t>
      </w:r>
      <w:r w:rsidRPr="00D31667">
        <w:t xml:space="preserve"> – Presents the </w:t>
      </w:r>
      <w:r>
        <w:t xml:space="preserve">identified </w:t>
      </w:r>
      <w:r w:rsidRPr="00FC12BF">
        <w:rPr>
          <w:b/>
        </w:rPr>
        <w:t>Requirements</w:t>
      </w:r>
      <w:r w:rsidRPr="00FC12BF">
        <w:t xml:space="preserve"> for the performance of the activity or tasks</w:t>
      </w:r>
      <w:r>
        <w:t>:</w:t>
      </w:r>
    </w:p>
    <w:p w14:paraId="689B5963" w14:textId="77777777" w:rsidR="002012FE" w:rsidRDefault="002012FE" w:rsidP="0099439F">
      <w:pPr>
        <w:pStyle w:val="ListParagraph"/>
        <w:numPr>
          <w:ilvl w:val="0"/>
          <w:numId w:val="28"/>
        </w:numPr>
        <w:ind w:left="2268"/>
        <w:jc w:val="both"/>
      </w:pPr>
      <w:r>
        <w:t>Plant and Equipment;</w:t>
      </w:r>
    </w:p>
    <w:p w14:paraId="2AC12CD1" w14:textId="77777777" w:rsidR="002012FE" w:rsidRDefault="002012FE" w:rsidP="0099439F">
      <w:pPr>
        <w:pStyle w:val="ListParagraph"/>
        <w:numPr>
          <w:ilvl w:val="0"/>
          <w:numId w:val="28"/>
        </w:numPr>
        <w:ind w:left="2268"/>
        <w:jc w:val="both"/>
      </w:pPr>
      <w:r>
        <w:t>Substances;</w:t>
      </w:r>
    </w:p>
    <w:p w14:paraId="4FE11F72" w14:textId="77777777" w:rsidR="002012FE" w:rsidRDefault="002012FE" w:rsidP="0099439F">
      <w:pPr>
        <w:pStyle w:val="ListParagraph"/>
        <w:numPr>
          <w:ilvl w:val="0"/>
          <w:numId w:val="28"/>
        </w:numPr>
        <w:ind w:left="2268"/>
        <w:jc w:val="both"/>
      </w:pPr>
      <w:r>
        <w:t>Skills;</w:t>
      </w:r>
    </w:p>
    <w:p w14:paraId="0A804A3C" w14:textId="77777777" w:rsidR="002012FE" w:rsidRDefault="002012FE" w:rsidP="0099439F">
      <w:pPr>
        <w:pStyle w:val="ListParagraph"/>
        <w:numPr>
          <w:ilvl w:val="0"/>
          <w:numId w:val="28"/>
        </w:numPr>
        <w:ind w:left="2268"/>
        <w:jc w:val="both"/>
      </w:pPr>
      <w:r>
        <w:t>Personal Protective Equipment</w:t>
      </w:r>
    </w:p>
    <w:p w14:paraId="76AC8FE6" w14:textId="53850438" w:rsidR="002012FE" w:rsidRDefault="002012FE" w:rsidP="0099439F">
      <w:pPr>
        <w:ind w:left="1418" w:hanging="698"/>
        <w:jc w:val="both"/>
      </w:pPr>
      <w:r>
        <w:rPr>
          <w:b/>
        </w:rPr>
        <w:t>PART FOUR</w:t>
      </w:r>
      <w:r w:rsidRPr="00D31667">
        <w:rPr>
          <w:b/>
        </w:rPr>
        <w:t>:</w:t>
      </w:r>
      <w:r w:rsidR="0020476A">
        <w:rPr>
          <w:b/>
        </w:rPr>
        <w:tab/>
      </w:r>
      <w:r>
        <w:rPr>
          <w:b/>
        </w:rPr>
        <w:t>Risk Assessment</w:t>
      </w:r>
      <w:r w:rsidRPr="00D31667">
        <w:t xml:space="preserve"> – Presents </w:t>
      </w:r>
      <w:r>
        <w:t xml:space="preserve">any </w:t>
      </w:r>
      <w:r w:rsidRPr="008C6F01">
        <w:rPr>
          <w:b/>
        </w:rPr>
        <w:t>Tasks</w:t>
      </w:r>
      <w:r>
        <w:t xml:space="preserve"> (where additional risks have been identified that are not addressed by </w:t>
      </w:r>
      <w:r w:rsidRPr="008C6F01">
        <w:rPr>
          <w:b/>
        </w:rPr>
        <w:t>SOPs</w:t>
      </w:r>
      <w:r w:rsidRPr="003C61D4">
        <w:t>)</w:t>
      </w:r>
      <w:r>
        <w:t xml:space="preserve"> individually to facilitate learning, always aiming to ensure</w:t>
      </w:r>
      <w:r w:rsidRPr="00B0578B">
        <w:rPr>
          <w:b/>
        </w:rPr>
        <w:t xml:space="preserve"> Inductees</w:t>
      </w:r>
      <w:r>
        <w:t xml:space="preserve"> are able to perform each additional task safety, and if possible require </w:t>
      </w:r>
      <w:r w:rsidRPr="005E31C2">
        <w:rPr>
          <w:b/>
        </w:rPr>
        <w:t>Inductees</w:t>
      </w:r>
      <w:r>
        <w:t xml:space="preserve"> to demonstrate their competence in performing the tasks according to the </w:t>
      </w:r>
      <w:r w:rsidRPr="00B0578B">
        <w:rPr>
          <w:b/>
        </w:rPr>
        <w:t>Work Permit</w:t>
      </w:r>
      <w:r>
        <w:t>.</w:t>
      </w:r>
    </w:p>
    <w:p w14:paraId="55195BEC" w14:textId="79C3ABF3" w:rsidR="002012FE" w:rsidRPr="00E44344" w:rsidRDefault="002012FE" w:rsidP="0099439F">
      <w:pPr>
        <w:ind w:left="1418" w:hanging="698"/>
        <w:jc w:val="both"/>
      </w:pPr>
      <w:r w:rsidRPr="00E44344">
        <w:rPr>
          <w:b/>
        </w:rPr>
        <w:t>PART FIVE:</w:t>
      </w:r>
      <w:r w:rsidR="0020476A">
        <w:rPr>
          <w:b/>
        </w:rPr>
        <w:tab/>
      </w:r>
      <w:r w:rsidRPr="00E44344">
        <w:rPr>
          <w:b/>
        </w:rPr>
        <w:t>Questions</w:t>
      </w:r>
      <w:r w:rsidRPr="00E44344">
        <w:t xml:space="preserve"> – Inductees are provided an opportunity to ask any questions or clarify any of the instruction provided.</w:t>
      </w:r>
    </w:p>
    <w:p w14:paraId="5DD39E05" w14:textId="77777777" w:rsidR="008B309E" w:rsidRDefault="008B309E" w:rsidP="0099439F">
      <w:pPr>
        <w:jc w:val="both"/>
      </w:pPr>
      <w:r>
        <w:t xml:space="preserve">At the completion of </w:t>
      </w:r>
      <w:r w:rsidRPr="00B0578B">
        <w:rPr>
          <w:b/>
        </w:rPr>
        <w:t>Inductions</w:t>
      </w:r>
      <w:r>
        <w:t xml:space="preserve">, the </w:t>
      </w:r>
      <w:r w:rsidRPr="00B0578B">
        <w:rPr>
          <w:b/>
        </w:rPr>
        <w:t>Induction Leader</w:t>
      </w:r>
      <w:r>
        <w:t xml:space="preserve"> records their delivery and identifies Inductees as either:</w:t>
      </w:r>
    </w:p>
    <w:p w14:paraId="1A621576" w14:textId="77777777" w:rsidR="008B309E" w:rsidRDefault="008B309E" w:rsidP="0099439F">
      <w:pPr>
        <w:pStyle w:val="ListParagraph"/>
        <w:numPr>
          <w:ilvl w:val="0"/>
          <w:numId w:val="34"/>
        </w:numPr>
        <w:jc w:val="both"/>
      </w:pPr>
      <w:r>
        <w:rPr>
          <w:b/>
        </w:rPr>
        <w:t>Inductees</w:t>
      </w:r>
      <w:r>
        <w:t xml:space="preserve"> – invites competent </w:t>
      </w:r>
      <w:r w:rsidRPr="00A61112">
        <w:rPr>
          <w:b/>
        </w:rPr>
        <w:t>Inductees</w:t>
      </w:r>
      <w:r>
        <w:t xml:space="preserve"> to sign to </w:t>
      </w:r>
      <w:bookmarkStart w:id="16" w:name="_Hlk491087707"/>
      <w:r>
        <w:t>acknowledge their participation and commitment to performing the work in accordance with the instruction and training received</w:t>
      </w:r>
      <w:bookmarkEnd w:id="16"/>
      <w:r>
        <w:t>.</w:t>
      </w:r>
    </w:p>
    <w:p w14:paraId="15DD9C5D" w14:textId="6323AE8A" w:rsidR="00242501" w:rsidRDefault="008B309E" w:rsidP="00605ED5">
      <w:pPr>
        <w:pStyle w:val="ListParagraph"/>
        <w:numPr>
          <w:ilvl w:val="0"/>
          <w:numId w:val="34"/>
        </w:numPr>
        <w:jc w:val="both"/>
      </w:pPr>
      <w:r>
        <w:rPr>
          <w:b/>
        </w:rPr>
        <w:t xml:space="preserve">Trainees </w:t>
      </w:r>
      <w:r>
        <w:t xml:space="preserve">– records not yet competent </w:t>
      </w:r>
      <w:r w:rsidRPr="00A61112">
        <w:rPr>
          <w:b/>
        </w:rPr>
        <w:t>Inductees</w:t>
      </w:r>
      <w:r>
        <w:t xml:space="preserve"> as </w:t>
      </w:r>
      <w:r w:rsidRPr="00E44344">
        <w:rPr>
          <w:b/>
        </w:rPr>
        <w:t>Trainees</w:t>
      </w:r>
      <w:r>
        <w:t xml:space="preserve"> until the </w:t>
      </w:r>
      <w:r w:rsidRPr="0002749C">
        <w:rPr>
          <w:b/>
        </w:rPr>
        <w:t>Trainee</w:t>
      </w:r>
      <w:r>
        <w:t xml:space="preserve"> is able to demonstrate their competence performing the tasks according to the </w:t>
      </w:r>
      <w:r w:rsidRPr="00B0578B">
        <w:rPr>
          <w:b/>
        </w:rPr>
        <w:t>SOP</w:t>
      </w:r>
      <w:r>
        <w:t xml:space="preserve"> or </w:t>
      </w:r>
      <w:r w:rsidRPr="00B0578B">
        <w:rPr>
          <w:b/>
        </w:rPr>
        <w:t>Work Permit</w:t>
      </w:r>
      <w:r w:rsidRPr="00BA5C8E">
        <w:t xml:space="preserve">.  </w:t>
      </w:r>
      <w:r>
        <w:t xml:space="preserve">When determined competent by the </w:t>
      </w:r>
      <w:r w:rsidRPr="0002749C">
        <w:rPr>
          <w:b/>
        </w:rPr>
        <w:t>Induction Leader</w:t>
      </w:r>
      <w:r>
        <w:t xml:space="preserve">, </w:t>
      </w:r>
      <w:r w:rsidRPr="0002749C">
        <w:rPr>
          <w:b/>
        </w:rPr>
        <w:t>Trainees</w:t>
      </w:r>
      <w:r>
        <w:t xml:space="preserve"> are invited to sign to acknowledge their participation and commitment to performing the work in accordance with the instruction and training received.</w:t>
      </w:r>
    </w:p>
    <w:p w14:paraId="7678F031" w14:textId="767891DE" w:rsidR="008647F0" w:rsidRDefault="008647F0" w:rsidP="0099439F">
      <w:pPr>
        <w:jc w:val="both"/>
      </w:pPr>
      <w:r w:rsidRPr="00341CBE">
        <w:t xml:space="preserve">The competency status of Inductees </w:t>
      </w:r>
      <w:r>
        <w:t>is</w:t>
      </w:r>
      <w:r w:rsidRPr="00341CBE">
        <w:t xml:space="preserve"> recorded against</w:t>
      </w:r>
      <w:r w:rsidRPr="00341CBE">
        <w:rPr>
          <w:b/>
        </w:rPr>
        <w:t xml:space="preserve"> SOPs </w:t>
      </w:r>
      <w:r w:rsidRPr="00341CBE">
        <w:t>and</w:t>
      </w:r>
      <w:r w:rsidRPr="00341CBE">
        <w:rPr>
          <w:b/>
        </w:rPr>
        <w:t xml:space="preserve"> Work Permits</w:t>
      </w:r>
      <w:r w:rsidRPr="00341CBE">
        <w:t xml:space="preserve">, and </w:t>
      </w:r>
      <w:r>
        <w:t xml:space="preserve">reviewed to ensure </w:t>
      </w:r>
      <w:r>
        <w:rPr>
          <w:b/>
        </w:rPr>
        <w:t>Workers</w:t>
      </w:r>
      <w:r>
        <w:t xml:space="preserve"> possess the appropriate </w:t>
      </w:r>
      <w:r w:rsidRPr="00BA5C8E">
        <w:rPr>
          <w:b/>
        </w:rPr>
        <w:t>Skill</w:t>
      </w:r>
      <w:r w:rsidRPr="008F1202">
        <w:rPr>
          <w:b/>
        </w:rPr>
        <w:t>s</w:t>
      </w:r>
      <w:r>
        <w:t xml:space="preserve"> and </w:t>
      </w:r>
      <w:r w:rsidRPr="00BA5C8E">
        <w:rPr>
          <w:b/>
        </w:rPr>
        <w:t>Competencies</w:t>
      </w:r>
      <w:r>
        <w:t xml:space="preserve"> identified to perform the work.</w:t>
      </w:r>
    </w:p>
    <w:p w14:paraId="18A37F64" w14:textId="77777777" w:rsidR="008647F0" w:rsidRDefault="008647F0" w:rsidP="0099439F">
      <w:pPr>
        <w:jc w:val="both"/>
      </w:pPr>
      <w:r w:rsidRPr="00A61112">
        <w:rPr>
          <w:b/>
        </w:rPr>
        <w:t>Trainees</w:t>
      </w:r>
      <w:r>
        <w:t xml:space="preserve"> are provided supervision appropriate to the lev</w:t>
      </w:r>
      <w:bookmarkStart w:id="17" w:name="_GoBack"/>
      <w:bookmarkEnd w:id="17"/>
      <w:r>
        <w:t>el of risk and their experience; higher levels of supervision are necessary where inexperienced workers are expected to follow new processes or carry out difficult and critical tasks.</w:t>
      </w:r>
    </w:p>
    <w:p w14:paraId="535ACEE8" w14:textId="3AD47D39" w:rsidR="008647F0" w:rsidRDefault="008647F0" w:rsidP="0099439F">
      <w:pPr>
        <w:jc w:val="both"/>
      </w:pPr>
      <w:r>
        <w:t xml:space="preserve">Supervision is provided to </w:t>
      </w:r>
      <w:r w:rsidRPr="00C77BC2">
        <w:t>ensure</w:t>
      </w:r>
      <w:r>
        <w:t xml:space="preserve"> control measures are implemented and remain effective.  If at any stage during the performance of work, </w:t>
      </w:r>
      <w:r w:rsidRPr="0092769F">
        <w:rPr>
          <w:b/>
        </w:rPr>
        <w:t>Workers</w:t>
      </w:r>
      <w:r>
        <w:t xml:space="preserve"> encounter increased risks or conditions that are different to those addressed in the </w:t>
      </w:r>
      <w:r w:rsidRPr="008D04FA">
        <w:rPr>
          <w:b/>
        </w:rPr>
        <w:t>Work Permit</w:t>
      </w:r>
      <w:r w:rsidRPr="008D04FA">
        <w:t xml:space="preserve">, </w:t>
      </w:r>
      <w:r>
        <w:t xml:space="preserve">they are to notify their Supervisor for reviewing the </w:t>
      </w:r>
      <w:r w:rsidRPr="00446686">
        <w:rPr>
          <w:b/>
        </w:rPr>
        <w:t>SOP</w:t>
      </w:r>
      <w:r>
        <w:t xml:space="preserve"> or </w:t>
      </w:r>
      <w:r w:rsidRPr="00446686">
        <w:rPr>
          <w:b/>
        </w:rPr>
        <w:t xml:space="preserve">Work </w:t>
      </w:r>
      <w:r w:rsidRPr="00446686">
        <w:rPr>
          <w:b/>
        </w:rPr>
        <w:lastRenderedPageBreak/>
        <w:t>Permit</w:t>
      </w:r>
      <w:r>
        <w:t xml:space="preserve">.  Alternatively, a </w:t>
      </w:r>
      <w:r w:rsidRPr="00446686">
        <w:rPr>
          <w:b/>
        </w:rPr>
        <w:t>Hazard / Incident Report</w:t>
      </w:r>
      <w:r>
        <w:t xml:space="preserve"> is to be submitted as per </w:t>
      </w:r>
      <w:r w:rsidRPr="00CE1610">
        <w:rPr>
          <w:b/>
          <w:i/>
          <w:color w:val="2C2C2C" w:themeColor="text1"/>
        </w:rPr>
        <w:t>Consultation, Co-operation and Co-ordination Processes: Hazard / Incident Reporting</w:t>
      </w:r>
      <w:r>
        <w:t>.</w:t>
      </w:r>
    </w:p>
    <w:p w14:paraId="04D4B9F5" w14:textId="29AA4235" w:rsidR="008647F0" w:rsidRDefault="008647F0" w:rsidP="008647F0">
      <w:r>
        <w:br w:type="page"/>
      </w:r>
    </w:p>
    <w:p w14:paraId="6ED1CCD8" w14:textId="3FF5F42F" w:rsidR="008647F0" w:rsidRDefault="008647F0" w:rsidP="008647F0">
      <w:pPr>
        <w:pStyle w:val="Heading2"/>
      </w:pPr>
      <w:bookmarkStart w:id="18" w:name="_Toc504913793"/>
      <w:r>
        <w:lastRenderedPageBreak/>
        <w:t>CHECK: REVIEW PLANNED RISK CONTROLS (STAGE 3)</w:t>
      </w:r>
      <w:bookmarkEnd w:id="18"/>
    </w:p>
    <w:p w14:paraId="03BAC22D" w14:textId="02D62BBD" w:rsidR="008647F0" w:rsidRPr="0020476A" w:rsidRDefault="0020476A" w:rsidP="0099439F">
      <w:pPr>
        <w:pBdr>
          <w:top w:val="single" w:sz="18" w:space="1" w:color="00538F" w:themeColor="text2" w:themeShade="BF"/>
          <w:bottom w:val="single" w:sz="18" w:space="1" w:color="00538F" w:themeColor="text2" w:themeShade="BF"/>
        </w:pBdr>
        <w:jc w:val="both"/>
        <w:rPr>
          <w:color w:val="003760" w:themeColor="text2" w:themeShade="80"/>
        </w:rPr>
      </w:pPr>
      <w:r w:rsidRPr="0020476A">
        <w:rPr>
          <w:color w:val="003760" w:themeColor="text2" w:themeShade="80"/>
        </w:rPr>
        <w:t>The WHS Act requires the verification of the provision and use of resources and processes.</w:t>
      </w:r>
    </w:p>
    <w:p w14:paraId="11923027" w14:textId="77777777" w:rsidR="0020476A" w:rsidRDefault="0020476A" w:rsidP="0099439F">
      <w:pPr>
        <w:jc w:val="both"/>
      </w:pPr>
      <w:r>
        <w:t xml:space="preserve">In addition to the provision of supervision </w:t>
      </w:r>
      <w:r w:rsidRPr="00C77BC2">
        <w:t>to ensure</w:t>
      </w:r>
      <w:r>
        <w:t xml:space="preserve"> control measures are implemented and remain effective, </w:t>
      </w:r>
      <w:r w:rsidRPr="008D007C">
        <w:rPr>
          <w:b/>
        </w:rPr>
        <w:t>Reviews</w:t>
      </w:r>
      <w:r>
        <w:t xml:space="preserve"> of the planned controls recorded in </w:t>
      </w:r>
      <w:r w:rsidRPr="00B0578B">
        <w:rPr>
          <w:b/>
        </w:rPr>
        <w:t>Work Permit</w:t>
      </w:r>
      <w:r>
        <w:rPr>
          <w:b/>
        </w:rPr>
        <w:t xml:space="preserve">s </w:t>
      </w:r>
      <w:r w:rsidRPr="008D007C">
        <w:t xml:space="preserve">and associated </w:t>
      </w:r>
      <w:r>
        <w:rPr>
          <w:b/>
        </w:rPr>
        <w:t>SOPs</w:t>
      </w:r>
      <w:r>
        <w:t xml:space="preserve"> aid the identification of control measures that are not effective in controlling the risk.</w:t>
      </w:r>
    </w:p>
    <w:p w14:paraId="304E04A3" w14:textId="77777777" w:rsidR="0020476A" w:rsidRDefault="0020476A" w:rsidP="0099439F">
      <w:pPr>
        <w:jc w:val="both"/>
      </w:pPr>
      <w:r>
        <w:rPr>
          <w:b/>
        </w:rPr>
        <w:t xml:space="preserve">Reviews </w:t>
      </w:r>
      <w:r w:rsidRPr="00661704">
        <w:t>present</w:t>
      </w:r>
      <w:r>
        <w:t xml:space="preserve"> </w:t>
      </w:r>
      <w:r w:rsidRPr="00661704">
        <w:t xml:space="preserve">the </w:t>
      </w:r>
      <w:r>
        <w:t xml:space="preserve">approved </w:t>
      </w:r>
      <w:r w:rsidRPr="00F17055">
        <w:rPr>
          <w:b/>
        </w:rPr>
        <w:t>Tasks</w:t>
      </w:r>
      <w:r w:rsidRPr="00753F0A">
        <w:t xml:space="preserve"> in </w:t>
      </w:r>
      <w:r>
        <w:t>an</w:t>
      </w:r>
      <w:r w:rsidRPr="00753F0A">
        <w:t xml:space="preserve"> Activity and their associated </w:t>
      </w:r>
      <w:r w:rsidRPr="00F17055">
        <w:rPr>
          <w:b/>
        </w:rPr>
        <w:t>Hazards</w:t>
      </w:r>
      <w:r>
        <w:t xml:space="preserve"> and</w:t>
      </w:r>
      <w:r w:rsidRPr="00753F0A">
        <w:t xml:space="preserve"> </w:t>
      </w:r>
      <w:r w:rsidRPr="00F17055">
        <w:rPr>
          <w:b/>
        </w:rPr>
        <w:t>Controls</w:t>
      </w:r>
      <w:r>
        <w:t xml:space="preserve"> for recording the assessment of planned use and effectiveness of the </w:t>
      </w:r>
      <w:r w:rsidRPr="00F17055">
        <w:rPr>
          <w:b/>
        </w:rPr>
        <w:t>Controls</w:t>
      </w:r>
      <w:r>
        <w:t xml:space="preserve"> to manage the </w:t>
      </w:r>
      <w:r w:rsidRPr="00F17055">
        <w:rPr>
          <w:b/>
        </w:rPr>
        <w:t>Hazard</w:t>
      </w:r>
      <w:r>
        <w:t>, and may be performed prior to the commencement of work, during the performance of work, or even after the performance of work.</w:t>
      </w:r>
    </w:p>
    <w:p w14:paraId="3C14AB18" w14:textId="77777777" w:rsidR="0020476A" w:rsidRDefault="0020476A" w:rsidP="0099439F">
      <w:pPr>
        <w:jc w:val="both"/>
      </w:pPr>
      <w:r w:rsidRPr="00C01A48">
        <w:rPr>
          <w:b/>
        </w:rPr>
        <w:t>Reviews</w:t>
      </w:r>
      <w:r>
        <w:t xml:space="preserve"> </w:t>
      </w:r>
      <w:r w:rsidRPr="00FE268A">
        <w:rPr>
          <w:color w:val="2C2C2C" w:themeColor="text1"/>
        </w:rPr>
        <w:t xml:space="preserve">are planned and scheduled in </w:t>
      </w:r>
      <w:r>
        <w:t>two steps:</w:t>
      </w:r>
    </w:p>
    <w:p w14:paraId="7FF4954D" w14:textId="77777777" w:rsidR="0020476A" w:rsidRDefault="0020476A" w:rsidP="0099439F">
      <w:pPr>
        <w:ind w:left="1440" w:hanging="720"/>
        <w:jc w:val="both"/>
        <w:rPr>
          <w:b/>
        </w:rPr>
      </w:pPr>
      <w:r>
        <w:rPr>
          <w:b/>
        </w:rPr>
        <w:t>STEP 1</w:t>
      </w:r>
      <w:r w:rsidRPr="00443430">
        <w:rPr>
          <w:b/>
        </w:rPr>
        <w:t>:</w:t>
      </w:r>
      <w:r>
        <w:rPr>
          <w:color w:val="FF0000"/>
        </w:rPr>
        <w:tab/>
      </w:r>
      <w:r>
        <w:t xml:space="preserve">Plan the scope of the </w:t>
      </w:r>
      <w:r w:rsidRPr="008D007C">
        <w:rPr>
          <w:b/>
        </w:rPr>
        <w:t xml:space="preserve">Review </w:t>
      </w:r>
      <w:r>
        <w:t xml:space="preserve">by selecting all or some of the </w:t>
      </w:r>
      <w:r w:rsidRPr="002E5B7C">
        <w:rPr>
          <w:b/>
        </w:rPr>
        <w:t>Work Permit</w:t>
      </w:r>
      <w:r>
        <w:t xml:space="preserve"> tasks and </w:t>
      </w:r>
      <w:r w:rsidRPr="00B3128A">
        <w:rPr>
          <w:b/>
        </w:rPr>
        <w:t>SOPs</w:t>
      </w:r>
      <w:r>
        <w:t xml:space="preserve"> associated with a </w:t>
      </w:r>
      <w:r w:rsidRPr="002E5B7C">
        <w:rPr>
          <w:b/>
        </w:rPr>
        <w:t>Work Permit</w:t>
      </w:r>
      <w:r>
        <w:rPr>
          <w:b/>
        </w:rPr>
        <w:t>.</w:t>
      </w:r>
    </w:p>
    <w:p w14:paraId="6510A627" w14:textId="1A636990" w:rsidR="0020476A" w:rsidRDefault="0020476A" w:rsidP="0099439F">
      <w:pPr>
        <w:ind w:left="1440" w:hanging="720"/>
        <w:jc w:val="both"/>
        <w:rPr>
          <w:b/>
        </w:rPr>
      </w:pPr>
      <w:r>
        <w:rPr>
          <w:b/>
        </w:rPr>
        <w:t>STEP 2:</w:t>
      </w:r>
      <w:r>
        <w:tab/>
        <w:t xml:space="preserve">Schedule a date for the </w:t>
      </w:r>
      <w:r w:rsidRPr="00866C73">
        <w:rPr>
          <w:b/>
        </w:rPr>
        <w:t>Review</w:t>
      </w:r>
      <w:r>
        <w:t xml:space="preserve"> to be performed.</w:t>
      </w:r>
    </w:p>
    <w:p w14:paraId="5FD6CCF0" w14:textId="71F42DF8" w:rsidR="0099439F" w:rsidRDefault="0099439F" w:rsidP="0099439F">
      <w:pPr>
        <w:jc w:val="both"/>
      </w:pPr>
      <w:r>
        <w:t xml:space="preserve">Scheduled </w:t>
      </w:r>
      <w:r w:rsidRPr="00866C73">
        <w:rPr>
          <w:b/>
        </w:rPr>
        <w:t>Reviews</w:t>
      </w:r>
      <w:r>
        <w:t xml:space="preserve"> are </w:t>
      </w:r>
      <w:bookmarkStart w:id="19" w:name="_Hlk490488384"/>
      <w:r>
        <w:t xml:space="preserve">tracked to readily identify scheduled </w:t>
      </w:r>
      <w:r w:rsidRPr="007B1F69">
        <w:rPr>
          <w:b/>
        </w:rPr>
        <w:t>Reviews</w:t>
      </w:r>
      <w:r>
        <w:t xml:space="preserve"> that are overdue</w:t>
      </w:r>
      <w:bookmarkEnd w:id="19"/>
      <w:r>
        <w:t xml:space="preserve">. </w:t>
      </w:r>
    </w:p>
    <w:p w14:paraId="4E80F904" w14:textId="77777777" w:rsidR="0099439F" w:rsidRDefault="0099439F" w:rsidP="0099439F">
      <w:pPr>
        <w:jc w:val="both"/>
      </w:pPr>
      <w:r w:rsidRPr="002120E1">
        <w:t xml:space="preserve">A </w:t>
      </w:r>
      <w:r w:rsidRPr="002120E1">
        <w:rPr>
          <w:b/>
        </w:rPr>
        <w:t>Lead Reviewer</w:t>
      </w:r>
      <w:r w:rsidRPr="002120E1">
        <w:t xml:space="preserve"> </w:t>
      </w:r>
      <w:r w:rsidRPr="00C564B6">
        <w:t>competent in the application of th</w:t>
      </w:r>
      <w:r>
        <w:t>is</w:t>
      </w:r>
      <w:r w:rsidRPr="00C564B6">
        <w:t xml:space="preserve"> </w:t>
      </w:r>
      <w:r w:rsidRPr="00FE268A">
        <w:rPr>
          <w:b/>
          <w:i/>
          <w:color w:val="2C2C2C" w:themeColor="text1"/>
        </w:rPr>
        <w:t>Risk Management Process: Check</w:t>
      </w:r>
      <w:r w:rsidRPr="003425B8">
        <w:rPr>
          <w:color w:val="FF0000"/>
        </w:rPr>
        <w:t xml:space="preserve"> </w:t>
      </w:r>
      <w:r>
        <w:t xml:space="preserve">takes </w:t>
      </w:r>
      <w:r w:rsidRPr="000E4358">
        <w:t>responsib</w:t>
      </w:r>
      <w:r>
        <w:t>ility</w:t>
      </w:r>
      <w:r w:rsidRPr="000E4358">
        <w:t xml:space="preserve"> for </w:t>
      </w:r>
      <w:r>
        <w:t xml:space="preserve">documenting a scheduled </w:t>
      </w:r>
      <w:r>
        <w:rPr>
          <w:b/>
        </w:rPr>
        <w:t>Review</w:t>
      </w:r>
      <w:r>
        <w:t xml:space="preserve">.  To verify control measures have been implemented and remain effective they </w:t>
      </w:r>
      <w:r w:rsidRPr="000E4358">
        <w:t xml:space="preserve">consult </w:t>
      </w:r>
      <w:r w:rsidRPr="00FC12BF">
        <w:t xml:space="preserve">with experienced or affected </w:t>
      </w:r>
      <w:r w:rsidRPr="00FC12BF">
        <w:rPr>
          <w:b/>
        </w:rPr>
        <w:t>Workers</w:t>
      </w:r>
      <w:r>
        <w:t>.</w:t>
      </w:r>
    </w:p>
    <w:p w14:paraId="44DDE286" w14:textId="77777777" w:rsidR="0099439F" w:rsidRPr="00556ABB" w:rsidRDefault="0099439F" w:rsidP="0099439F">
      <w:pPr>
        <w:jc w:val="both"/>
      </w:pPr>
      <w:r w:rsidRPr="00FE268A">
        <w:rPr>
          <w:b/>
        </w:rPr>
        <w:t>Contributors</w:t>
      </w:r>
      <w:r w:rsidRPr="00FE268A">
        <w:t xml:space="preserve"> are the individuals consulted with to draw upon the understanding and experience of these </w:t>
      </w:r>
      <w:r w:rsidRPr="00FE268A">
        <w:rPr>
          <w:b/>
        </w:rPr>
        <w:t>Workers</w:t>
      </w:r>
      <w:r w:rsidRPr="00FE268A">
        <w:t xml:space="preserve"> to assist in reviewing control measures during the performance of </w:t>
      </w:r>
      <w:r w:rsidRPr="00FE268A">
        <w:rPr>
          <w:b/>
        </w:rPr>
        <w:t>Reviews</w:t>
      </w:r>
      <w:r w:rsidRPr="00FE268A">
        <w:t xml:space="preserve">.  These may include </w:t>
      </w:r>
      <w:r w:rsidRPr="00FE268A">
        <w:rPr>
          <w:b/>
        </w:rPr>
        <w:t>Employees</w:t>
      </w:r>
      <w:r w:rsidRPr="00FE268A">
        <w:t xml:space="preserve"> and, if applicable, Health and Safety </w:t>
      </w:r>
      <w:r w:rsidRPr="00FE268A">
        <w:rPr>
          <w:b/>
        </w:rPr>
        <w:t>Representatives</w:t>
      </w:r>
      <w:r w:rsidRPr="00FE268A">
        <w:t xml:space="preserve">, as well as </w:t>
      </w:r>
      <w:r w:rsidRPr="00FE268A">
        <w:rPr>
          <w:b/>
        </w:rPr>
        <w:t>Contractors</w:t>
      </w:r>
      <w:r w:rsidRPr="00FE268A">
        <w:t xml:space="preserve"> with a work health and safety duty in relation to the same matter.</w:t>
      </w:r>
    </w:p>
    <w:p w14:paraId="0F4800E1" w14:textId="20208EF8" w:rsidR="0099439F" w:rsidRPr="00933B36" w:rsidRDefault="0099439F" w:rsidP="0099439F">
      <w:r w:rsidRPr="002120E1">
        <w:t xml:space="preserve">Each </w:t>
      </w:r>
      <w:r w:rsidRPr="002120E1">
        <w:rPr>
          <w:b/>
        </w:rPr>
        <w:t>Task</w:t>
      </w:r>
      <w:r w:rsidRPr="002120E1">
        <w:t xml:space="preserve"> for the performance of the scope of the activities defined in the </w:t>
      </w:r>
      <w:r w:rsidRPr="002120E1">
        <w:rPr>
          <w:b/>
        </w:rPr>
        <w:t>Review Scope</w:t>
      </w:r>
      <w:r w:rsidRPr="002120E1">
        <w:t xml:space="preserve"> is reviewed </w:t>
      </w:r>
      <w:r>
        <w:t>by assessing</w:t>
      </w:r>
      <w:r w:rsidRPr="005B49C5">
        <w:t xml:space="preserve"> the </w:t>
      </w:r>
      <w:r>
        <w:rPr>
          <w:b/>
        </w:rPr>
        <w:t>Use of Control</w:t>
      </w:r>
      <w:r w:rsidRPr="002120E1">
        <w:t xml:space="preserve"> </w:t>
      </w:r>
      <w:r>
        <w:t xml:space="preserve">in accordance with the </w:t>
      </w:r>
      <w:r w:rsidRPr="002120E1">
        <w:t xml:space="preserve">planned </w:t>
      </w:r>
      <w:r>
        <w:t>arrangements</w:t>
      </w:r>
      <w:r w:rsidRPr="005B49C5">
        <w:t xml:space="preserve"> and </w:t>
      </w:r>
      <w:r>
        <w:t>whether or not the</w:t>
      </w:r>
      <w:r w:rsidRPr="005B49C5">
        <w:t xml:space="preserve"> </w:t>
      </w:r>
      <w:r>
        <w:rPr>
          <w:b/>
        </w:rPr>
        <w:t>Hazard Is</w:t>
      </w:r>
      <w:r w:rsidRPr="002120E1">
        <w:t xml:space="preserve"> effective</w:t>
      </w:r>
      <w:r>
        <w:t xml:space="preserve"> in controlling the Risk</w:t>
      </w:r>
      <w:r w:rsidRPr="005B49C5">
        <w:t>.</w:t>
      </w:r>
      <w:r>
        <w:t xml:space="preserve">  And where applicable, comments may be recorded against each reviewed </w:t>
      </w:r>
      <w:r w:rsidRPr="00B70CEA">
        <w:t>control</w:t>
      </w:r>
      <w:r>
        <w:t xml:space="preserve"> and an </w:t>
      </w:r>
      <w:r w:rsidRPr="00933B36">
        <w:rPr>
          <w:b/>
        </w:rPr>
        <w:t>Action</w:t>
      </w:r>
      <w:r>
        <w:t xml:space="preserve"> submitted to</w:t>
      </w:r>
      <w:r w:rsidRPr="00933B36">
        <w:t xml:space="preserve"> address</w:t>
      </w:r>
      <w:r>
        <w:t>ing the use or effectiveness of the control</w:t>
      </w:r>
      <w:r w:rsidRPr="00933B36">
        <w:t>.</w:t>
      </w:r>
    </w:p>
    <w:p w14:paraId="4903973F" w14:textId="57C3E3CB" w:rsidR="008647F0" w:rsidRDefault="00A06082" w:rsidP="0099439F">
      <w:pPr>
        <w:tabs>
          <w:tab w:val="left" w:pos="1843"/>
        </w:tabs>
        <w:jc w:val="center"/>
      </w:pPr>
      <w:r>
        <w:rPr>
          <w:noProof/>
        </w:rPr>
        <w:drawing>
          <wp:inline distT="0" distB="0" distL="0" distR="0" wp14:anchorId="1106D5FD" wp14:editId="258757F0">
            <wp:extent cx="5540721" cy="2024494"/>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554256" cy="2029439"/>
                    </a:xfrm>
                    <a:prstGeom prst="rect">
                      <a:avLst/>
                    </a:prstGeom>
                  </pic:spPr>
                </pic:pic>
              </a:graphicData>
            </a:graphic>
          </wp:inline>
        </w:drawing>
      </w:r>
    </w:p>
    <w:p w14:paraId="76BC06C1" w14:textId="77777777" w:rsidR="0086080E" w:rsidRPr="0086080E" w:rsidRDefault="0086080E" w:rsidP="0086080E">
      <w:pPr>
        <w:pBdr>
          <w:top w:val="single" w:sz="18" w:space="1" w:color="00538F" w:themeColor="text2" w:themeShade="BF"/>
        </w:pBdr>
        <w:jc w:val="both"/>
        <w:rPr>
          <w:color w:val="003760" w:themeColor="text2" w:themeShade="80"/>
        </w:rPr>
      </w:pPr>
      <w:r w:rsidRPr="0086080E">
        <w:rPr>
          <w:color w:val="003760" w:themeColor="text2" w:themeShade="80"/>
        </w:rPr>
        <w:lastRenderedPageBreak/>
        <w:t xml:space="preserve">The assessment of the </w:t>
      </w:r>
      <w:r w:rsidRPr="0086080E">
        <w:rPr>
          <w:b/>
          <w:color w:val="003760" w:themeColor="text2" w:themeShade="80"/>
        </w:rPr>
        <w:t>Use of Control</w:t>
      </w:r>
      <w:r w:rsidRPr="0086080E">
        <w:rPr>
          <w:color w:val="003760" w:themeColor="text2" w:themeShade="80"/>
        </w:rPr>
        <w:t xml:space="preserve"> rates how well the planned control has been established.  To standardise the application across users, the </w:t>
      </w:r>
      <w:r w:rsidRPr="0086080E">
        <w:rPr>
          <w:b/>
          <w:color w:val="003760" w:themeColor="text2" w:themeShade="80"/>
        </w:rPr>
        <w:t>Use of Control</w:t>
      </w:r>
      <w:r w:rsidRPr="0086080E">
        <w:rPr>
          <w:color w:val="003760" w:themeColor="text2" w:themeShade="80"/>
        </w:rPr>
        <w:t xml:space="preserve"> ratings are defined as:</w:t>
      </w:r>
    </w:p>
    <w:tbl>
      <w:tblPr>
        <w:tblStyle w:val="TableGrid"/>
        <w:tblW w:w="0" w:type="auto"/>
        <w:tblLook w:val="04A0" w:firstRow="1" w:lastRow="0" w:firstColumn="1" w:lastColumn="0" w:noHBand="0" w:noVBand="1"/>
      </w:tblPr>
      <w:tblGrid>
        <w:gridCol w:w="2547"/>
        <w:gridCol w:w="6803"/>
      </w:tblGrid>
      <w:tr w:rsidR="0086080E" w:rsidRPr="0086080E" w14:paraId="31CA99BD" w14:textId="77777777" w:rsidTr="005B6E3C">
        <w:trPr>
          <w:trHeight w:val="413"/>
        </w:trPr>
        <w:tc>
          <w:tcPr>
            <w:tcW w:w="2547" w:type="dxa"/>
            <w:vAlign w:val="center"/>
          </w:tcPr>
          <w:p w14:paraId="337D8023" w14:textId="77777777" w:rsidR="0086080E" w:rsidRPr="0086080E" w:rsidRDefault="0086080E" w:rsidP="005B6E3C">
            <w:pPr>
              <w:spacing w:before="0"/>
              <w:rPr>
                <w:color w:val="003760" w:themeColor="text2" w:themeShade="80"/>
              </w:rPr>
            </w:pPr>
            <w:r w:rsidRPr="0086080E">
              <w:rPr>
                <w:b/>
                <w:color w:val="003760" w:themeColor="text2" w:themeShade="80"/>
              </w:rPr>
              <w:t>USE OF CONTROL</w:t>
            </w:r>
          </w:p>
        </w:tc>
        <w:tc>
          <w:tcPr>
            <w:tcW w:w="6803" w:type="dxa"/>
            <w:vAlign w:val="center"/>
          </w:tcPr>
          <w:p w14:paraId="70A98119" w14:textId="77777777" w:rsidR="0086080E" w:rsidRPr="0086080E" w:rsidRDefault="0086080E" w:rsidP="005B6E3C">
            <w:pPr>
              <w:spacing w:before="0"/>
              <w:rPr>
                <w:color w:val="003760" w:themeColor="text2" w:themeShade="80"/>
              </w:rPr>
            </w:pPr>
            <w:r w:rsidRPr="0086080E">
              <w:rPr>
                <w:b/>
                <w:color w:val="003760" w:themeColor="text2" w:themeShade="80"/>
              </w:rPr>
              <w:t>DESCRIPTION</w:t>
            </w:r>
          </w:p>
        </w:tc>
      </w:tr>
      <w:tr w:rsidR="0086080E" w:rsidRPr="0086080E" w14:paraId="538A1406" w14:textId="77777777" w:rsidTr="005B6E3C">
        <w:trPr>
          <w:trHeight w:val="611"/>
        </w:trPr>
        <w:tc>
          <w:tcPr>
            <w:tcW w:w="2547" w:type="dxa"/>
            <w:vAlign w:val="center"/>
          </w:tcPr>
          <w:p w14:paraId="4478B2AA" w14:textId="77777777" w:rsidR="0086080E" w:rsidRPr="0086080E" w:rsidRDefault="0086080E" w:rsidP="005B6E3C">
            <w:pPr>
              <w:spacing w:before="0"/>
              <w:rPr>
                <w:color w:val="003760" w:themeColor="text2" w:themeShade="80"/>
                <w:sz w:val="20"/>
              </w:rPr>
            </w:pPr>
            <w:r w:rsidRPr="0086080E">
              <w:rPr>
                <w:color w:val="003760" w:themeColor="text2" w:themeShade="80"/>
                <w:sz w:val="20"/>
              </w:rPr>
              <w:t>Correct</w:t>
            </w:r>
          </w:p>
        </w:tc>
        <w:tc>
          <w:tcPr>
            <w:tcW w:w="6803" w:type="dxa"/>
            <w:vAlign w:val="center"/>
          </w:tcPr>
          <w:p w14:paraId="656AF6C7" w14:textId="77777777" w:rsidR="0086080E" w:rsidRPr="0086080E" w:rsidRDefault="0086080E" w:rsidP="005B6E3C">
            <w:pPr>
              <w:spacing w:before="0"/>
              <w:rPr>
                <w:color w:val="003760" w:themeColor="text2" w:themeShade="80"/>
                <w:sz w:val="20"/>
              </w:rPr>
            </w:pPr>
            <w:r w:rsidRPr="0086080E">
              <w:rPr>
                <w:color w:val="003760" w:themeColor="text2" w:themeShade="80"/>
                <w:sz w:val="20"/>
              </w:rPr>
              <w:t>The planned control has been established correctly</w:t>
            </w:r>
          </w:p>
        </w:tc>
      </w:tr>
      <w:tr w:rsidR="0086080E" w:rsidRPr="0086080E" w14:paraId="7529591A" w14:textId="77777777" w:rsidTr="005B6E3C">
        <w:trPr>
          <w:trHeight w:val="611"/>
        </w:trPr>
        <w:tc>
          <w:tcPr>
            <w:tcW w:w="2547" w:type="dxa"/>
            <w:vAlign w:val="center"/>
          </w:tcPr>
          <w:p w14:paraId="732EFAF3" w14:textId="77777777" w:rsidR="0086080E" w:rsidRPr="0086080E" w:rsidRDefault="0086080E" w:rsidP="005B6E3C">
            <w:pPr>
              <w:spacing w:before="0"/>
              <w:rPr>
                <w:color w:val="003760" w:themeColor="text2" w:themeShade="80"/>
                <w:sz w:val="20"/>
              </w:rPr>
            </w:pPr>
            <w:r w:rsidRPr="0086080E">
              <w:rPr>
                <w:color w:val="003760" w:themeColor="text2" w:themeShade="80"/>
                <w:sz w:val="20"/>
              </w:rPr>
              <w:t>Improve</w:t>
            </w:r>
          </w:p>
        </w:tc>
        <w:tc>
          <w:tcPr>
            <w:tcW w:w="6803" w:type="dxa"/>
            <w:vAlign w:val="center"/>
          </w:tcPr>
          <w:p w14:paraId="6C5E3522" w14:textId="77777777" w:rsidR="0086080E" w:rsidRPr="0086080E" w:rsidRDefault="0086080E" w:rsidP="005B6E3C">
            <w:pPr>
              <w:spacing w:before="0"/>
              <w:rPr>
                <w:color w:val="003760" w:themeColor="text2" w:themeShade="80"/>
                <w:sz w:val="20"/>
              </w:rPr>
            </w:pPr>
            <w:r w:rsidRPr="0086080E">
              <w:rPr>
                <w:color w:val="003760" w:themeColor="text2" w:themeShade="80"/>
                <w:sz w:val="20"/>
              </w:rPr>
              <w:t>Use of the planned control could be improved</w:t>
            </w:r>
          </w:p>
        </w:tc>
      </w:tr>
      <w:tr w:rsidR="0086080E" w:rsidRPr="0086080E" w14:paraId="407C53EB" w14:textId="77777777" w:rsidTr="005B6E3C">
        <w:trPr>
          <w:trHeight w:val="611"/>
        </w:trPr>
        <w:tc>
          <w:tcPr>
            <w:tcW w:w="2547" w:type="dxa"/>
            <w:vAlign w:val="center"/>
          </w:tcPr>
          <w:p w14:paraId="4E4C2F1C" w14:textId="77777777" w:rsidR="0086080E" w:rsidRPr="0086080E" w:rsidRDefault="0086080E" w:rsidP="005B6E3C">
            <w:pPr>
              <w:spacing w:before="0"/>
              <w:rPr>
                <w:color w:val="003760" w:themeColor="text2" w:themeShade="80"/>
                <w:sz w:val="20"/>
              </w:rPr>
            </w:pPr>
            <w:r w:rsidRPr="0086080E">
              <w:rPr>
                <w:color w:val="003760" w:themeColor="text2" w:themeShade="80"/>
                <w:sz w:val="20"/>
              </w:rPr>
              <w:t>Incorrect</w:t>
            </w:r>
          </w:p>
        </w:tc>
        <w:tc>
          <w:tcPr>
            <w:tcW w:w="6803" w:type="dxa"/>
            <w:vAlign w:val="center"/>
          </w:tcPr>
          <w:p w14:paraId="5BB817F7" w14:textId="77777777" w:rsidR="0086080E" w:rsidRPr="0086080E" w:rsidRDefault="0086080E" w:rsidP="005B6E3C">
            <w:pPr>
              <w:spacing w:before="0"/>
              <w:rPr>
                <w:color w:val="003760" w:themeColor="text2" w:themeShade="80"/>
                <w:sz w:val="20"/>
              </w:rPr>
            </w:pPr>
            <w:r w:rsidRPr="0086080E">
              <w:rPr>
                <w:color w:val="003760" w:themeColor="text2" w:themeShade="80"/>
                <w:sz w:val="20"/>
              </w:rPr>
              <w:t>Use of the planned control is incorrect</w:t>
            </w:r>
          </w:p>
        </w:tc>
      </w:tr>
      <w:tr w:rsidR="0086080E" w:rsidRPr="0086080E" w14:paraId="50F0C09C" w14:textId="77777777" w:rsidTr="005B6E3C">
        <w:trPr>
          <w:trHeight w:val="611"/>
        </w:trPr>
        <w:tc>
          <w:tcPr>
            <w:tcW w:w="2547" w:type="dxa"/>
            <w:vAlign w:val="center"/>
          </w:tcPr>
          <w:p w14:paraId="7CAC3B81" w14:textId="77777777" w:rsidR="0086080E" w:rsidRPr="0086080E" w:rsidRDefault="0086080E" w:rsidP="005B6E3C">
            <w:pPr>
              <w:spacing w:before="0"/>
              <w:rPr>
                <w:color w:val="003760" w:themeColor="text2" w:themeShade="80"/>
                <w:sz w:val="20"/>
              </w:rPr>
            </w:pPr>
            <w:r w:rsidRPr="0086080E">
              <w:rPr>
                <w:color w:val="003760" w:themeColor="text2" w:themeShade="80"/>
                <w:sz w:val="20"/>
              </w:rPr>
              <w:t>Not in Use</w:t>
            </w:r>
          </w:p>
        </w:tc>
        <w:tc>
          <w:tcPr>
            <w:tcW w:w="6803" w:type="dxa"/>
            <w:vAlign w:val="center"/>
          </w:tcPr>
          <w:p w14:paraId="7673BB99" w14:textId="77777777" w:rsidR="0086080E" w:rsidRPr="0086080E" w:rsidRDefault="0086080E" w:rsidP="005B6E3C">
            <w:pPr>
              <w:spacing w:before="0"/>
              <w:rPr>
                <w:color w:val="003760" w:themeColor="text2" w:themeShade="80"/>
                <w:sz w:val="20"/>
              </w:rPr>
            </w:pPr>
            <w:r w:rsidRPr="0086080E">
              <w:rPr>
                <w:color w:val="003760" w:themeColor="text2" w:themeShade="80"/>
                <w:sz w:val="20"/>
              </w:rPr>
              <w:t>The planned control is available but not in use</w:t>
            </w:r>
          </w:p>
        </w:tc>
      </w:tr>
      <w:tr w:rsidR="0086080E" w:rsidRPr="0086080E" w14:paraId="133A312E" w14:textId="77777777" w:rsidTr="005B6E3C">
        <w:trPr>
          <w:trHeight w:val="611"/>
        </w:trPr>
        <w:tc>
          <w:tcPr>
            <w:tcW w:w="2547" w:type="dxa"/>
            <w:vAlign w:val="center"/>
          </w:tcPr>
          <w:p w14:paraId="3F1A0D65" w14:textId="77777777" w:rsidR="0086080E" w:rsidRPr="0086080E" w:rsidRDefault="0086080E" w:rsidP="005B6E3C">
            <w:pPr>
              <w:spacing w:before="0"/>
              <w:rPr>
                <w:color w:val="003760" w:themeColor="text2" w:themeShade="80"/>
                <w:sz w:val="20"/>
              </w:rPr>
            </w:pPr>
            <w:r w:rsidRPr="0086080E">
              <w:rPr>
                <w:color w:val="003760" w:themeColor="text2" w:themeShade="80"/>
                <w:sz w:val="20"/>
              </w:rPr>
              <w:t>Not Available</w:t>
            </w:r>
          </w:p>
        </w:tc>
        <w:tc>
          <w:tcPr>
            <w:tcW w:w="6803" w:type="dxa"/>
            <w:vAlign w:val="center"/>
          </w:tcPr>
          <w:p w14:paraId="6580A4AB" w14:textId="77777777" w:rsidR="0086080E" w:rsidRPr="0086080E" w:rsidRDefault="0086080E" w:rsidP="005B6E3C">
            <w:pPr>
              <w:spacing w:before="0"/>
              <w:rPr>
                <w:color w:val="003760" w:themeColor="text2" w:themeShade="80"/>
                <w:sz w:val="20"/>
              </w:rPr>
            </w:pPr>
            <w:r w:rsidRPr="0086080E">
              <w:rPr>
                <w:color w:val="003760" w:themeColor="text2" w:themeShade="80"/>
                <w:sz w:val="20"/>
              </w:rPr>
              <w:t>The planned control not available for use</w:t>
            </w:r>
          </w:p>
        </w:tc>
      </w:tr>
    </w:tbl>
    <w:p w14:paraId="5B897B9D" w14:textId="13BD7AA5" w:rsidR="0086080E" w:rsidRPr="0086080E" w:rsidRDefault="0086080E" w:rsidP="0086080E">
      <w:pPr>
        <w:tabs>
          <w:tab w:val="left" w:pos="1843"/>
        </w:tabs>
        <w:rPr>
          <w:color w:val="003760" w:themeColor="text2" w:themeShade="80"/>
        </w:rPr>
      </w:pPr>
    </w:p>
    <w:p w14:paraId="217459DF" w14:textId="77777777" w:rsidR="0086080E" w:rsidRPr="0086080E" w:rsidRDefault="0086080E" w:rsidP="0086080E">
      <w:pPr>
        <w:jc w:val="both"/>
        <w:rPr>
          <w:color w:val="003760" w:themeColor="text2" w:themeShade="80"/>
        </w:rPr>
      </w:pPr>
      <w:r w:rsidRPr="0086080E">
        <w:rPr>
          <w:color w:val="003760" w:themeColor="text2" w:themeShade="80"/>
        </w:rPr>
        <w:t xml:space="preserve">The assessment of </w:t>
      </w:r>
      <w:r w:rsidRPr="0086080E">
        <w:rPr>
          <w:b/>
          <w:color w:val="003760" w:themeColor="text2" w:themeShade="80"/>
        </w:rPr>
        <w:t>Hazard Is</w:t>
      </w:r>
      <w:r w:rsidRPr="0086080E">
        <w:rPr>
          <w:color w:val="003760" w:themeColor="text2" w:themeShade="80"/>
        </w:rPr>
        <w:t xml:space="preserve"> rates how effectively the control eliminates or reduces the risk posed by the hazard.  To standardise the application across users, the </w:t>
      </w:r>
      <w:r w:rsidRPr="0086080E">
        <w:rPr>
          <w:b/>
          <w:color w:val="003760" w:themeColor="text2" w:themeShade="80"/>
        </w:rPr>
        <w:t>Hazard Is</w:t>
      </w:r>
      <w:r w:rsidRPr="0086080E">
        <w:rPr>
          <w:color w:val="003760" w:themeColor="text2" w:themeShade="80"/>
        </w:rPr>
        <w:t xml:space="preserve"> ratings are defined as:</w:t>
      </w:r>
    </w:p>
    <w:tbl>
      <w:tblPr>
        <w:tblStyle w:val="TableGrid"/>
        <w:tblW w:w="0" w:type="auto"/>
        <w:tblLook w:val="04A0" w:firstRow="1" w:lastRow="0" w:firstColumn="1" w:lastColumn="0" w:noHBand="0" w:noVBand="1"/>
      </w:tblPr>
      <w:tblGrid>
        <w:gridCol w:w="2547"/>
        <w:gridCol w:w="6803"/>
      </w:tblGrid>
      <w:tr w:rsidR="0086080E" w:rsidRPr="0086080E" w14:paraId="63072702" w14:textId="77777777" w:rsidTr="005B6E3C">
        <w:trPr>
          <w:trHeight w:val="406"/>
        </w:trPr>
        <w:tc>
          <w:tcPr>
            <w:tcW w:w="2547" w:type="dxa"/>
            <w:vAlign w:val="center"/>
          </w:tcPr>
          <w:p w14:paraId="27AD612E" w14:textId="77777777" w:rsidR="0086080E" w:rsidRPr="0086080E" w:rsidRDefault="0086080E" w:rsidP="005B6E3C">
            <w:pPr>
              <w:spacing w:before="0"/>
              <w:rPr>
                <w:color w:val="003760" w:themeColor="text2" w:themeShade="80"/>
              </w:rPr>
            </w:pPr>
            <w:r w:rsidRPr="0086080E">
              <w:rPr>
                <w:b/>
                <w:color w:val="003760" w:themeColor="text2" w:themeShade="80"/>
              </w:rPr>
              <w:t>HAZARD IS</w:t>
            </w:r>
          </w:p>
        </w:tc>
        <w:tc>
          <w:tcPr>
            <w:tcW w:w="6803" w:type="dxa"/>
            <w:vAlign w:val="center"/>
          </w:tcPr>
          <w:p w14:paraId="4175E60C" w14:textId="77777777" w:rsidR="0086080E" w:rsidRPr="0086080E" w:rsidRDefault="0086080E" w:rsidP="005B6E3C">
            <w:pPr>
              <w:spacing w:before="0"/>
              <w:rPr>
                <w:color w:val="003760" w:themeColor="text2" w:themeShade="80"/>
              </w:rPr>
            </w:pPr>
            <w:r w:rsidRPr="0086080E">
              <w:rPr>
                <w:b/>
                <w:color w:val="003760" w:themeColor="text2" w:themeShade="80"/>
              </w:rPr>
              <w:t>DESCRIPTION</w:t>
            </w:r>
          </w:p>
        </w:tc>
      </w:tr>
      <w:tr w:rsidR="0086080E" w:rsidRPr="0086080E" w14:paraId="0BAAF4EA" w14:textId="77777777" w:rsidTr="005B6E3C">
        <w:trPr>
          <w:trHeight w:val="616"/>
        </w:trPr>
        <w:tc>
          <w:tcPr>
            <w:tcW w:w="2547" w:type="dxa"/>
            <w:vAlign w:val="center"/>
          </w:tcPr>
          <w:p w14:paraId="247070F6" w14:textId="77777777" w:rsidR="0086080E" w:rsidRPr="0086080E" w:rsidRDefault="0086080E" w:rsidP="005B6E3C">
            <w:pPr>
              <w:spacing w:before="0"/>
              <w:rPr>
                <w:color w:val="003760" w:themeColor="text2" w:themeShade="80"/>
                <w:sz w:val="20"/>
              </w:rPr>
            </w:pPr>
            <w:r w:rsidRPr="0086080E">
              <w:rPr>
                <w:color w:val="003760" w:themeColor="text2" w:themeShade="80"/>
                <w:sz w:val="20"/>
              </w:rPr>
              <w:t>Eliminated</w:t>
            </w:r>
          </w:p>
        </w:tc>
        <w:tc>
          <w:tcPr>
            <w:tcW w:w="6803" w:type="dxa"/>
            <w:vAlign w:val="center"/>
          </w:tcPr>
          <w:p w14:paraId="08AA632A" w14:textId="77777777" w:rsidR="0086080E" w:rsidRPr="0086080E" w:rsidRDefault="0086080E" w:rsidP="005B6E3C">
            <w:pPr>
              <w:spacing w:before="0"/>
              <w:rPr>
                <w:color w:val="003760" w:themeColor="text2" w:themeShade="80"/>
                <w:sz w:val="20"/>
              </w:rPr>
            </w:pPr>
            <w:r w:rsidRPr="0086080E">
              <w:rPr>
                <w:color w:val="003760" w:themeColor="text2" w:themeShade="80"/>
                <w:sz w:val="20"/>
              </w:rPr>
              <w:t>The control has eliminated the hazard</w:t>
            </w:r>
          </w:p>
        </w:tc>
      </w:tr>
      <w:tr w:rsidR="0086080E" w:rsidRPr="0086080E" w14:paraId="562B760A" w14:textId="77777777" w:rsidTr="005B6E3C">
        <w:trPr>
          <w:trHeight w:val="616"/>
        </w:trPr>
        <w:tc>
          <w:tcPr>
            <w:tcW w:w="2547" w:type="dxa"/>
            <w:vAlign w:val="center"/>
          </w:tcPr>
          <w:p w14:paraId="38826064" w14:textId="77777777" w:rsidR="0086080E" w:rsidRPr="0086080E" w:rsidRDefault="0086080E" w:rsidP="005B6E3C">
            <w:pPr>
              <w:spacing w:before="0"/>
              <w:rPr>
                <w:color w:val="003760" w:themeColor="text2" w:themeShade="80"/>
                <w:sz w:val="20"/>
              </w:rPr>
            </w:pPr>
            <w:r w:rsidRPr="0086080E">
              <w:rPr>
                <w:color w:val="003760" w:themeColor="text2" w:themeShade="80"/>
                <w:sz w:val="20"/>
              </w:rPr>
              <w:t>Controlled</w:t>
            </w:r>
          </w:p>
        </w:tc>
        <w:tc>
          <w:tcPr>
            <w:tcW w:w="6803" w:type="dxa"/>
            <w:vAlign w:val="center"/>
          </w:tcPr>
          <w:p w14:paraId="7CB8BCAF" w14:textId="77777777" w:rsidR="0086080E" w:rsidRPr="0086080E" w:rsidRDefault="0086080E" w:rsidP="005B6E3C">
            <w:pPr>
              <w:spacing w:before="0"/>
              <w:rPr>
                <w:color w:val="003760" w:themeColor="text2" w:themeShade="80"/>
                <w:sz w:val="20"/>
              </w:rPr>
            </w:pPr>
            <w:r w:rsidRPr="0086080E">
              <w:rPr>
                <w:color w:val="003760" w:themeColor="text2" w:themeShade="80"/>
                <w:sz w:val="20"/>
              </w:rPr>
              <w:t>The hazard has effectively been controlled</w:t>
            </w:r>
          </w:p>
        </w:tc>
      </w:tr>
      <w:tr w:rsidR="0086080E" w:rsidRPr="0086080E" w14:paraId="563BEFCC" w14:textId="77777777" w:rsidTr="005B6E3C">
        <w:trPr>
          <w:trHeight w:val="616"/>
        </w:trPr>
        <w:tc>
          <w:tcPr>
            <w:tcW w:w="2547" w:type="dxa"/>
            <w:vAlign w:val="center"/>
          </w:tcPr>
          <w:p w14:paraId="5C5C5032" w14:textId="77777777" w:rsidR="0086080E" w:rsidRPr="0086080E" w:rsidRDefault="0086080E" w:rsidP="005B6E3C">
            <w:pPr>
              <w:spacing w:before="0"/>
              <w:rPr>
                <w:color w:val="003760" w:themeColor="text2" w:themeShade="80"/>
                <w:sz w:val="20"/>
              </w:rPr>
            </w:pPr>
            <w:r w:rsidRPr="0086080E">
              <w:rPr>
                <w:color w:val="003760" w:themeColor="text2" w:themeShade="80"/>
                <w:sz w:val="20"/>
              </w:rPr>
              <w:t>Partially Controlled</w:t>
            </w:r>
          </w:p>
        </w:tc>
        <w:tc>
          <w:tcPr>
            <w:tcW w:w="6803" w:type="dxa"/>
            <w:vAlign w:val="center"/>
          </w:tcPr>
          <w:p w14:paraId="5C7D83F3" w14:textId="77777777" w:rsidR="0086080E" w:rsidRPr="0086080E" w:rsidRDefault="0086080E" w:rsidP="005B6E3C">
            <w:pPr>
              <w:spacing w:before="0"/>
              <w:rPr>
                <w:color w:val="003760" w:themeColor="text2" w:themeShade="80"/>
                <w:sz w:val="20"/>
              </w:rPr>
            </w:pPr>
            <w:r w:rsidRPr="0086080E">
              <w:rPr>
                <w:color w:val="003760" w:themeColor="text2" w:themeShade="80"/>
                <w:sz w:val="20"/>
              </w:rPr>
              <w:t>The control has only partially controlled the hazard and a risk is still present</w:t>
            </w:r>
          </w:p>
        </w:tc>
      </w:tr>
      <w:tr w:rsidR="0086080E" w:rsidRPr="0086080E" w14:paraId="58886B26" w14:textId="77777777" w:rsidTr="005B6E3C">
        <w:trPr>
          <w:trHeight w:val="616"/>
        </w:trPr>
        <w:tc>
          <w:tcPr>
            <w:tcW w:w="2547" w:type="dxa"/>
            <w:vAlign w:val="center"/>
          </w:tcPr>
          <w:p w14:paraId="546B3BE0" w14:textId="77777777" w:rsidR="0086080E" w:rsidRPr="0086080E" w:rsidRDefault="0086080E" w:rsidP="005B6E3C">
            <w:pPr>
              <w:spacing w:before="0"/>
              <w:rPr>
                <w:color w:val="003760" w:themeColor="text2" w:themeShade="80"/>
                <w:sz w:val="20"/>
              </w:rPr>
            </w:pPr>
            <w:r w:rsidRPr="0086080E">
              <w:rPr>
                <w:color w:val="003760" w:themeColor="text2" w:themeShade="80"/>
                <w:sz w:val="20"/>
              </w:rPr>
              <w:t>New Hazard Introduced</w:t>
            </w:r>
          </w:p>
        </w:tc>
        <w:tc>
          <w:tcPr>
            <w:tcW w:w="6803" w:type="dxa"/>
            <w:vAlign w:val="center"/>
          </w:tcPr>
          <w:p w14:paraId="30E4E741" w14:textId="77777777" w:rsidR="0086080E" w:rsidRPr="0086080E" w:rsidRDefault="0086080E" w:rsidP="005B6E3C">
            <w:pPr>
              <w:spacing w:before="0"/>
              <w:rPr>
                <w:color w:val="003760" w:themeColor="text2" w:themeShade="80"/>
                <w:sz w:val="20"/>
              </w:rPr>
            </w:pPr>
            <w:r w:rsidRPr="0086080E">
              <w:rPr>
                <w:color w:val="003760" w:themeColor="text2" w:themeShade="80"/>
                <w:sz w:val="20"/>
              </w:rPr>
              <w:t>The control has introduced an additional hazard that is not controlled</w:t>
            </w:r>
          </w:p>
        </w:tc>
      </w:tr>
      <w:tr w:rsidR="0086080E" w:rsidRPr="0086080E" w14:paraId="2AA8F8CF" w14:textId="77777777" w:rsidTr="005B6E3C">
        <w:trPr>
          <w:trHeight w:val="616"/>
        </w:trPr>
        <w:tc>
          <w:tcPr>
            <w:tcW w:w="2547" w:type="dxa"/>
            <w:vAlign w:val="center"/>
          </w:tcPr>
          <w:p w14:paraId="04837609" w14:textId="77777777" w:rsidR="0086080E" w:rsidRPr="0086080E" w:rsidRDefault="0086080E" w:rsidP="005B6E3C">
            <w:pPr>
              <w:spacing w:before="0"/>
              <w:rPr>
                <w:color w:val="003760" w:themeColor="text2" w:themeShade="80"/>
                <w:sz w:val="20"/>
              </w:rPr>
            </w:pPr>
            <w:r w:rsidRPr="0086080E">
              <w:rPr>
                <w:color w:val="003760" w:themeColor="text2" w:themeShade="80"/>
                <w:sz w:val="20"/>
              </w:rPr>
              <w:t>Uncontrolled</w:t>
            </w:r>
          </w:p>
        </w:tc>
        <w:tc>
          <w:tcPr>
            <w:tcW w:w="6803" w:type="dxa"/>
            <w:vAlign w:val="center"/>
          </w:tcPr>
          <w:p w14:paraId="4253F9F5" w14:textId="77777777" w:rsidR="0086080E" w:rsidRPr="0086080E" w:rsidRDefault="0086080E" w:rsidP="005B6E3C">
            <w:pPr>
              <w:spacing w:before="0"/>
              <w:rPr>
                <w:color w:val="003760" w:themeColor="text2" w:themeShade="80"/>
                <w:sz w:val="20"/>
              </w:rPr>
            </w:pPr>
            <w:r w:rsidRPr="0086080E">
              <w:rPr>
                <w:color w:val="003760" w:themeColor="text2" w:themeShade="80"/>
                <w:sz w:val="20"/>
              </w:rPr>
              <w:t>The control has not controlled the hazard and the risk is still present</w:t>
            </w:r>
          </w:p>
        </w:tc>
      </w:tr>
    </w:tbl>
    <w:p w14:paraId="6716D871" w14:textId="24A35FC4" w:rsidR="0086080E" w:rsidRDefault="0086080E" w:rsidP="0086080E">
      <w:pPr>
        <w:pBdr>
          <w:top w:val="single" w:sz="18" w:space="1" w:color="00538F" w:themeColor="text2" w:themeShade="BF"/>
        </w:pBdr>
        <w:tabs>
          <w:tab w:val="left" w:pos="1843"/>
        </w:tabs>
      </w:pPr>
    </w:p>
    <w:p w14:paraId="2A9DA6C4" w14:textId="03C47F4C" w:rsidR="00332F5F" w:rsidRDefault="00332F5F" w:rsidP="0086080E">
      <w:pPr>
        <w:tabs>
          <w:tab w:val="left" w:pos="1843"/>
        </w:tabs>
      </w:pPr>
      <w:r>
        <w:br w:type="page"/>
      </w:r>
    </w:p>
    <w:p w14:paraId="7827F1D3" w14:textId="60651ACA" w:rsidR="00332F5F" w:rsidRDefault="00332F5F" w:rsidP="00332F5F">
      <w:pPr>
        <w:pStyle w:val="Heading2"/>
      </w:pPr>
      <w:bookmarkStart w:id="20" w:name="_Toc504913794"/>
      <w:r>
        <w:lastRenderedPageBreak/>
        <w:t>ACT: INVESTIGATION AND ACTION (STAGE 4)</w:t>
      </w:r>
      <w:bookmarkEnd w:id="20"/>
    </w:p>
    <w:p w14:paraId="2454372A" w14:textId="0AA87EED" w:rsidR="0086080E" w:rsidRPr="00332F5F" w:rsidRDefault="00332F5F" w:rsidP="00332F5F">
      <w:pPr>
        <w:pBdr>
          <w:top w:val="single" w:sz="18" w:space="1" w:color="00538F" w:themeColor="text2" w:themeShade="BF"/>
          <w:bottom w:val="single" w:sz="18" w:space="1" w:color="00538F" w:themeColor="text2" w:themeShade="BF"/>
        </w:pBdr>
        <w:tabs>
          <w:tab w:val="left" w:pos="1843"/>
        </w:tabs>
        <w:jc w:val="both"/>
        <w:rPr>
          <w:color w:val="003760" w:themeColor="text2" w:themeShade="80"/>
        </w:rPr>
      </w:pPr>
      <w:r w:rsidRPr="00332F5F">
        <w:rPr>
          <w:color w:val="003760" w:themeColor="text2" w:themeShade="80"/>
        </w:rPr>
        <w:t>The WHS Act requires appropriate processes for receiving and considering information regarding incidents, hazards and risks and responding in a timely way to that information.</w:t>
      </w:r>
    </w:p>
    <w:p w14:paraId="6B4BC6ED" w14:textId="77777777" w:rsidR="00332F5F" w:rsidRDefault="00332F5F" w:rsidP="00605ED5">
      <w:pPr>
        <w:jc w:val="both"/>
      </w:pPr>
      <w:r w:rsidRPr="00933B36">
        <w:rPr>
          <w:b/>
        </w:rPr>
        <w:t>Action</w:t>
      </w:r>
      <w:r>
        <w:rPr>
          <w:b/>
        </w:rPr>
        <w:t>s</w:t>
      </w:r>
      <w:r w:rsidRPr="00933B36">
        <w:t xml:space="preserve"> </w:t>
      </w:r>
      <w:r>
        <w:t>are submitted from several sources:</w:t>
      </w:r>
    </w:p>
    <w:p w14:paraId="551B5D2B" w14:textId="77777777" w:rsidR="00332F5F" w:rsidRDefault="00332F5F" w:rsidP="00605ED5">
      <w:pPr>
        <w:pStyle w:val="ListParagraph"/>
        <w:numPr>
          <w:ilvl w:val="0"/>
          <w:numId w:val="36"/>
        </w:numPr>
        <w:jc w:val="both"/>
      </w:pPr>
      <w:r w:rsidRPr="00956703">
        <w:rPr>
          <w:b/>
        </w:rPr>
        <w:t>Reviews</w:t>
      </w:r>
      <w:r>
        <w:t xml:space="preserve"> – of the planned controls recorded in </w:t>
      </w:r>
      <w:r w:rsidRPr="00B0578B">
        <w:rPr>
          <w:b/>
        </w:rPr>
        <w:t>Work Permit</w:t>
      </w:r>
      <w:r>
        <w:rPr>
          <w:b/>
        </w:rPr>
        <w:t xml:space="preserve">s </w:t>
      </w:r>
      <w:r w:rsidRPr="008D007C">
        <w:t xml:space="preserve">and associated </w:t>
      </w:r>
      <w:r>
        <w:rPr>
          <w:b/>
        </w:rPr>
        <w:t>SOPs</w:t>
      </w:r>
      <w:r>
        <w:t xml:space="preserve"> where control measures do not effectively control risk</w:t>
      </w:r>
    </w:p>
    <w:p w14:paraId="339134AC" w14:textId="15D22A31" w:rsidR="00332F5F" w:rsidRDefault="00332F5F" w:rsidP="00605ED5">
      <w:pPr>
        <w:pStyle w:val="ListParagraph"/>
        <w:numPr>
          <w:ilvl w:val="0"/>
          <w:numId w:val="36"/>
        </w:numPr>
        <w:tabs>
          <w:tab w:val="left" w:pos="1843"/>
        </w:tabs>
        <w:jc w:val="both"/>
      </w:pPr>
      <w:r w:rsidRPr="00332F5F">
        <w:rPr>
          <w:b/>
        </w:rPr>
        <w:t>Hazard / Incident Reports</w:t>
      </w:r>
      <w:r>
        <w:t xml:space="preserve"> – where an uncontrolled hazard has been identified, or an incident has </w:t>
      </w:r>
      <w:r w:rsidRPr="00CB18B0">
        <w:t>occurred</w:t>
      </w:r>
    </w:p>
    <w:p w14:paraId="5DFB0869" w14:textId="5A09E19D" w:rsidR="00332F5F" w:rsidRDefault="00332F5F" w:rsidP="00605ED5">
      <w:pPr>
        <w:pStyle w:val="ListParagraph"/>
        <w:numPr>
          <w:ilvl w:val="0"/>
          <w:numId w:val="36"/>
        </w:numPr>
        <w:tabs>
          <w:tab w:val="left" w:pos="1843"/>
        </w:tabs>
        <w:jc w:val="both"/>
      </w:pPr>
      <w:r w:rsidRPr="00332F5F">
        <w:rPr>
          <w:b/>
          <w:color w:val="2C2C2C" w:themeColor="text1"/>
        </w:rPr>
        <w:t xml:space="preserve">Actions </w:t>
      </w:r>
      <w:r w:rsidRPr="00221831">
        <w:t>– where an issue or idea has been identified to address or improve work health and safety.</w:t>
      </w:r>
    </w:p>
    <w:p w14:paraId="48211E66" w14:textId="1704B932" w:rsidR="00605ED5" w:rsidRDefault="00605ED5" w:rsidP="00605ED5">
      <w:pPr>
        <w:tabs>
          <w:tab w:val="left" w:pos="1843"/>
        </w:tabs>
        <w:jc w:val="both"/>
      </w:pPr>
      <w:r w:rsidRPr="00B209BD">
        <w:rPr>
          <w:b/>
        </w:rPr>
        <w:t>Actions</w:t>
      </w:r>
      <w:r>
        <w:t xml:space="preserve"> are reviewed </w:t>
      </w:r>
      <w:r w:rsidRPr="00AA48AB">
        <w:t xml:space="preserve">by those </w:t>
      </w:r>
      <w:r>
        <w:t>assigned permission to assign them, and by doing so,</w:t>
      </w:r>
      <w:r w:rsidRPr="00AA48AB">
        <w:t xml:space="preserve"> are required to </w:t>
      </w:r>
      <w:r>
        <w:t xml:space="preserve">satisfy themselves the Worker assigned is </w:t>
      </w:r>
      <w:r w:rsidRPr="00C564B6">
        <w:t>competent in th</w:t>
      </w:r>
      <w:r>
        <w:t>e</w:t>
      </w:r>
      <w:r w:rsidRPr="00C564B6">
        <w:t xml:space="preserve"> application of th</w:t>
      </w:r>
      <w:r>
        <w:t>is</w:t>
      </w:r>
      <w:r w:rsidRPr="00C564B6">
        <w:t xml:space="preserve"> </w:t>
      </w:r>
      <w:r w:rsidRPr="00FE268A">
        <w:rPr>
          <w:b/>
          <w:i/>
          <w:color w:val="2C2C2C" w:themeColor="text1"/>
        </w:rPr>
        <w:t>Risk Management Process: Act</w:t>
      </w:r>
      <w:r>
        <w:t>.  A due date is also set</w:t>
      </w:r>
      <w:r w:rsidRPr="007B1F69">
        <w:t xml:space="preserve"> </w:t>
      </w:r>
      <w:r>
        <w:t xml:space="preserve">for </w:t>
      </w:r>
      <w:r w:rsidRPr="007B1F69">
        <w:t>track</w:t>
      </w:r>
      <w:r>
        <w:t>ing</w:t>
      </w:r>
      <w:r w:rsidRPr="007B1F69">
        <w:t xml:space="preserve"> to readily identify </w:t>
      </w:r>
      <w:r w:rsidRPr="007B1F69">
        <w:rPr>
          <w:b/>
        </w:rPr>
        <w:t>Actions</w:t>
      </w:r>
      <w:r w:rsidRPr="007B1F69">
        <w:t xml:space="preserve"> that are overdue</w:t>
      </w:r>
      <w:r>
        <w:t>.</w:t>
      </w:r>
    </w:p>
    <w:p w14:paraId="283CD213" w14:textId="77777777" w:rsidR="00605ED5" w:rsidRPr="00382C1D" w:rsidRDefault="00605ED5" w:rsidP="00605ED5">
      <w:pPr>
        <w:jc w:val="both"/>
      </w:pPr>
      <w:r w:rsidRPr="00382C1D">
        <w:t xml:space="preserve">All assigned </w:t>
      </w:r>
      <w:r w:rsidRPr="00382C1D">
        <w:rPr>
          <w:b/>
        </w:rPr>
        <w:t>Actions</w:t>
      </w:r>
      <w:r w:rsidRPr="00382C1D">
        <w:t xml:space="preserve"> are analysed in three steps, the intent being to understand the Root Cause of the Issue or Idea in order to identify the most appropriate action</w:t>
      </w:r>
      <w:r>
        <w:t>(s)</w:t>
      </w:r>
      <w:r w:rsidRPr="00382C1D">
        <w:t xml:space="preserve"> to address it:</w:t>
      </w:r>
    </w:p>
    <w:p w14:paraId="4053F58C" w14:textId="77777777" w:rsidR="00605ED5" w:rsidRDefault="00605ED5" w:rsidP="00605ED5">
      <w:pPr>
        <w:ind w:left="1418" w:hanging="698"/>
        <w:jc w:val="both"/>
      </w:pPr>
      <w:r w:rsidRPr="00C94CFD">
        <w:rPr>
          <w:b/>
        </w:rPr>
        <w:t>STEP 1:</w:t>
      </w:r>
      <w:r w:rsidRPr="00C94CFD">
        <w:tab/>
      </w:r>
      <w:r>
        <w:t xml:space="preserve">To </w:t>
      </w:r>
      <w:r w:rsidRPr="00DA0F5C">
        <w:t xml:space="preserve">verify the Action is appropriately understood </w:t>
      </w:r>
      <w:r>
        <w:t>t</w:t>
      </w:r>
      <w:r w:rsidRPr="00C94CFD">
        <w:t xml:space="preserve">he </w:t>
      </w:r>
      <w:r w:rsidRPr="00DA0F5C">
        <w:rPr>
          <w:b/>
        </w:rPr>
        <w:t>Worker</w:t>
      </w:r>
      <w:r>
        <w:t xml:space="preserve"> responsible for the </w:t>
      </w:r>
      <w:r w:rsidRPr="00DA0F5C">
        <w:rPr>
          <w:b/>
        </w:rPr>
        <w:t>Action</w:t>
      </w:r>
      <w:r>
        <w:t xml:space="preserve"> </w:t>
      </w:r>
      <w:r w:rsidRPr="00C94CFD">
        <w:t xml:space="preserve">clarifies the Observed Symptoms with the </w:t>
      </w:r>
      <w:r w:rsidRPr="00DA0F5C">
        <w:rPr>
          <w:b/>
        </w:rPr>
        <w:t>Worker</w:t>
      </w:r>
      <w:r w:rsidRPr="00D95789">
        <w:t xml:space="preserve"> that reported the Issue or Idea</w:t>
      </w:r>
      <w:r w:rsidRPr="00C94CFD">
        <w:t>.</w:t>
      </w:r>
    </w:p>
    <w:p w14:paraId="6FFFE31C" w14:textId="77777777" w:rsidR="00605ED5" w:rsidRPr="00C94CFD" w:rsidRDefault="00605ED5" w:rsidP="00605ED5">
      <w:pPr>
        <w:ind w:left="1418" w:hanging="698"/>
        <w:jc w:val="both"/>
      </w:pPr>
      <w:r w:rsidRPr="00C94CFD">
        <w:rPr>
          <w:b/>
        </w:rPr>
        <w:t>STEP 2:</w:t>
      </w:r>
      <w:r w:rsidRPr="00C94CFD">
        <w:tab/>
        <w:t xml:space="preserve">The </w:t>
      </w:r>
      <w:r w:rsidRPr="00DA0F5C">
        <w:rPr>
          <w:b/>
        </w:rPr>
        <w:t>Worker</w:t>
      </w:r>
      <w:r>
        <w:t xml:space="preserve"> responsible for the </w:t>
      </w:r>
      <w:r w:rsidRPr="00DA0F5C">
        <w:rPr>
          <w:b/>
        </w:rPr>
        <w:t>Action</w:t>
      </w:r>
      <w:r w:rsidRPr="00C94CFD">
        <w:t xml:space="preserve"> facilitates Root Cause Analysis and determines the Root Cause requiring action.</w:t>
      </w:r>
    </w:p>
    <w:p w14:paraId="46B88E8D" w14:textId="24F672D7" w:rsidR="00605ED5" w:rsidRDefault="00605ED5" w:rsidP="00605ED5">
      <w:pPr>
        <w:ind w:left="1418" w:hanging="698"/>
        <w:jc w:val="both"/>
      </w:pPr>
      <w:r w:rsidRPr="00C94CFD">
        <w:rPr>
          <w:b/>
        </w:rPr>
        <w:t>STEP 3:</w:t>
      </w:r>
      <w:r>
        <w:tab/>
      </w:r>
      <w:r w:rsidRPr="00C94CFD">
        <w:t xml:space="preserve">The </w:t>
      </w:r>
      <w:r w:rsidRPr="00DA0F5C">
        <w:rPr>
          <w:b/>
        </w:rPr>
        <w:t>Worker</w:t>
      </w:r>
      <w:r>
        <w:t xml:space="preserve"> responsible for the </w:t>
      </w:r>
      <w:r w:rsidRPr="00DA0F5C">
        <w:rPr>
          <w:b/>
        </w:rPr>
        <w:t>Action</w:t>
      </w:r>
      <w:r w:rsidRPr="00C94CFD">
        <w:t xml:space="preserve"> determines and agree</w:t>
      </w:r>
      <w:r>
        <w:t>s</w:t>
      </w:r>
      <w:r w:rsidRPr="00C94CFD">
        <w:t xml:space="preserve"> </w:t>
      </w:r>
      <w:r>
        <w:t>the A</w:t>
      </w:r>
      <w:r w:rsidRPr="00FE268A">
        <w:t>ction</w:t>
      </w:r>
      <w:r>
        <w:t xml:space="preserve"> to be taken</w:t>
      </w:r>
      <w:r w:rsidRPr="00C94CFD">
        <w:t xml:space="preserve"> to address the Root Cause with the </w:t>
      </w:r>
      <w:r w:rsidRPr="00DA0F5C">
        <w:rPr>
          <w:b/>
        </w:rPr>
        <w:t>Worker</w:t>
      </w:r>
      <w:r w:rsidRPr="00D95789">
        <w:t xml:space="preserve"> that reported the Issue or Idea</w:t>
      </w:r>
      <w:r>
        <w:t xml:space="preserve">; to </w:t>
      </w:r>
      <w:r w:rsidRPr="00DA0F5C">
        <w:t xml:space="preserve">draw upon their understanding and experience to assist in determining </w:t>
      </w:r>
      <w:r>
        <w:t>the suitability of the A</w:t>
      </w:r>
      <w:r w:rsidRPr="00DA0F5C">
        <w:t xml:space="preserve">ction to address the </w:t>
      </w:r>
      <w:r>
        <w:t>Root Cause of the Issue or Idea.</w:t>
      </w:r>
    </w:p>
    <w:p w14:paraId="2B416D76" w14:textId="5AD24EAA" w:rsidR="00605ED5" w:rsidRDefault="00605ED5" w:rsidP="00605ED5">
      <w:pPr>
        <w:ind w:left="720"/>
        <w:jc w:val="both"/>
      </w:pPr>
      <w:r w:rsidRPr="00605ED5">
        <w:rPr>
          <w:b/>
        </w:rPr>
        <w:t>STEP 4:</w:t>
      </w:r>
      <w:r>
        <w:rPr>
          <w:b/>
        </w:rPr>
        <w:tab/>
      </w:r>
      <w:r w:rsidRPr="00C94CFD">
        <w:t xml:space="preserve">The </w:t>
      </w:r>
      <w:r w:rsidRPr="00605ED5">
        <w:rPr>
          <w:b/>
        </w:rPr>
        <w:t>Worker</w:t>
      </w:r>
      <w:r>
        <w:t xml:space="preserve"> responsible for the </w:t>
      </w:r>
      <w:r w:rsidRPr="00605ED5">
        <w:rPr>
          <w:b/>
        </w:rPr>
        <w:t>Action</w:t>
      </w:r>
      <w:r w:rsidRPr="00C94CFD">
        <w:t xml:space="preserve"> coordinates resources to implement the agreed Action.</w:t>
      </w:r>
    </w:p>
    <w:p w14:paraId="7D18F7F9" w14:textId="77777777" w:rsidR="00605ED5" w:rsidRDefault="00605ED5" w:rsidP="00605ED5">
      <w:pPr>
        <w:jc w:val="both"/>
        <w:sectPr w:rsidR="00605ED5" w:rsidSect="004E1AED">
          <w:pgSz w:w="12240" w:h="15840"/>
          <w:pgMar w:top="1440" w:right="1440" w:bottom="1440" w:left="1440" w:header="720" w:footer="720" w:gutter="0"/>
          <w:cols w:space="720"/>
          <w:titlePg/>
          <w:docGrid w:linePitch="299"/>
        </w:sectPr>
      </w:pPr>
      <w:r w:rsidRPr="00A04F58">
        <w:t xml:space="preserve">When the Action has been implemented, the </w:t>
      </w:r>
      <w:r w:rsidRPr="00DA0F5C">
        <w:rPr>
          <w:b/>
        </w:rPr>
        <w:t>Worker</w:t>
      </w:r>
      <w:r>
        <w:t xml:space="preserve"> responsible for the </w:t>
      </w:r>
      <w:r w:rsidRPr="00DA0F5C">
        <w:rPr>
          <w:b/>
        </w:rPr>
        <w:t>Action</w:t>
      </w:r>
      <w:r w:rsidRPr="00C94CFD">
        <w:t xml:space="preserve"> </w:t>
      </w:r>
      <w:r>
        <w:t xml:space="preserve">and the </w:t>
      </w:r>
      <w:r w:rsidRPr="00DA0F5C">
        <w:rPr>
          <w:b/>
        </w:rPr>
        <w:t>Worker</w:t>
      </w:r>
      <w:r w:rsidRPr="00D95789">
        <w:t xml:space="preserve"> that reported the Issue or Idea</w:t>
      </w:r>
      <w:r w:rsidRPr="00A04F58">
        <w:rPr>
          <w:b/>
        </w:rPr>
        <w:t xml:space="preserve"> </w:t>
      </w:r>
      <w:r>
        <w:t>review the Action taken by assessing</w:t>
      </w:r>
      <w:r w:rsidRPr="005B49C5">
        <w:t xml:space="preserve"> the </w:t>
      </w:r>
      <w:r>
        <w:rPr>
          <w:b/>
        </w:rPr>
        <w:t>Implementation of Action</w:t>
      </w:r>
      <w:r w:rsidRPr="002120E1">
        <w:t xml:space="preserve"> </w:t>
      </w:r>
      <w:r>
        <w:t xml:space="preserve">in accordance with </w:t>
      </w:r>
      <w:r w:rsidRPr="00B70CEA">
        <w:t xml:space="preserve">the agreed Action and whether or not the </w:t>
      </w:r>
      <w:r w:rsidRPr="00B70CEA">
        <w:rPr>
          <w:b/>
        </w:rPr>
        <w:t>Issue Is</w:t>
      </w:r>
      <w:r w:rsidRPr="00B70CEA">
        <w:t xml:space="preserve"> effective in controlling the Risk.</w:t>
      </w:r>
      <w:r>
        <w:t xml:space="preserve">  And where applicable, comments may be recorded and if further opportunity for improvement agreed another </w:t>
      </w:r>
      <w:r w:rsidRPr="00B70CEA">
        <w:rPr>
          <w:b/>
        </w:rPr>
        <w:t>Action</w:t>
      </w:r>
      <w:r>
        <w:t xml:space="preserve"> is submitted</w:t>
      </w:r>
      <w:r w:rsidRPr="00933B36">
        <w:t>.</w:t>
      </w:r>
    </w:p>
    <w:p w14:paraId="5120AE3E" w14:textId="41B3917E" w:rsidR="00605ED5" w:rsidRDefault="00605ED5" w:rsidP="003012C2">
      <w:pPr>
        <w:jc w:val="center"/>
      </w:pPr>
      <w:r>
        <w:rPr>
          <w:noProof/>
        </w:rPr>
        <w:lastRenderedPageBreak/>
        <w:drawing>
          <wp:inline distT="0" distB="0" distL="0" distR="0" wp14:anchorId="206BAFD3" wp14:editId="5E44E68D">
            <wp:extent cx="5495925" cy="2181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495925" cy="2181225"/>
                    </a:xfrm>
                    <a:prstGeom prst="rect">
                      <a:avLst/>
                    </a:prstGeom>
                  </pic:spPr>
                </pic:pic>
              </a:graphicData>
            </a:graphic>
          </wp:inline>
        </w:drawing>
      </w:r>
    </w:p>
    <w:p w14:paraId="12BA8DB0" w14:textId="77777777" w:rsidR="003012C2" w:rsidRPr="003012C2" w:rsidRDefault="003012C2" w:rsidP="008508D1">
      <w:pPr>
        <w:pBdr>
          <w:top w:val="single" w:sz="18" w:space="1" w:color="00538F" w:themeColor="text2" w:themeShade="BF"/>
        </w:pBdr>
        <w:jc w:val="both"/>
        <w:rPr>
          <w:color w:val="003760" w:themeColor="text2" w:themeShade="80"/>
        </w:rPr>
      </w:pPr>
      <w:r w:rsidRPr="003012C2">
        <w:rPr>
          <w:color w:val="003760" w:themeColor="text2" w:themeShade="80"/>
        </w:rPr>
        <w:t xml:space="preserve">The assessment of the </w:t>
      </w:r>
      <w:r w:rsidRPr="003012C2">
        <w:rPr>
          <w:b/>
          <w:color w:val="003760" w:themeColor="text2" w:themeShade="80"/>
        </w:rPr>
        <w:t>Implementation of Action</w:t>
      </w:r>
      <w:r w:rsidRPr="003012C2">
        <w:rPr>
          <w:color w:val="003760" w:themeColor="text2" w:themeShade="80"/>
        </w:rPr>
        <w:t xml:space="preserve"> rates how well the planned control has been established.  To standardise the application across users, the </w:t>
      </w:r>
      <w:r w:rsidRPr="003012C2">
        <w:rPr>
          <w:b/>
          <w:color w:val="003760" w:themeColor="text2" w:themeShade="80"/>
        </w:rPr>
        <w:t>Implementation of Action</w:t>
      </w:r>
      <w:r w:rsidRPr="003012C2">
        <w:rPr>
          <w:color w:val="003760" w:themeColor="text2" w:themeShade="80"/>
        </w:rPr>
        <w:t xml:space="preserve"> ratings are defined as:</w:t>
      </w:r>
    </w:p>
    <w:tbl>
      <w:tblPr>
        <w:tblStyle w:val="TableGrid"/>
        <w:tblW w:w="0" w:type="auto"/>
        <w:tbl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insideH w:val="single" w:sz="4" w:space="0" w:color="00538F" w:themeColor="text2" w:themeShade="BF"/>
          <w:insideV w:val="single" w:sz="4" w:space="0" w:color="00538F" w:themeColor="text2" w:themeShade="BF"/>
        </w:tblBorders>
        <w:tblLook w:val="04A0" w:firstRow="1" w:lastRow="0" w:firstColumn="1" w:lastColumn="0" w:noHBand="0" w:noVBand="1"/>
      </w:tblPr>
      <w:tblGrid>
        <w:gridCol w:w="2547"/>
        <w:gridCol w:w="6803"/>
      </w:tblGrid>
      <w:tr w:rsidR="003012C2" w:rsidRPr="003012C2" w14:paraId="557EA47D" w14:textId="77777777" w:rsidTr="003012C2">
        <w:tc>
          <w:tcPr>
            <w:tcW w:w="2547" w:type="dxa"/>
          </w:tcPr>
          <w:p w14:paraId="5A37F118" w14:textId="5F1C0DC5" w:rsidR="003012C2" w:rsidRPr="003012C2" w:rsidRDefault="003012C2" w:rsidP="005B6E3C">
            <w:pPr>
              <w:spacing w:before="0"/>
              <w:rPr>
                <w:color w:val="003760" w:themeColor="text2" w:themeShade="80"/>
              </w:rPr>
            </w:pPr>
            <w:r w:rsidRPr="003012C2">
              <w:rPr>
                <w:b/>
                <w:color w:val="003760" w:themeColor="text2" w:themeShade="80"/>
              </w:rPr>
              <w:t>IMPLEME</w:t>
            </w:r>
            <w:r w:rsidR="00BD11FF">
              <w:rPr>
                <w:b/>
                <w:color w:val="003760" w:themeColor="text2" w:themeShade="80"/>
              </w:rPr>
              <w:t>N</w:t>
            </w:r>
            <w:r w:rsidRPr="003012C2">
              <w:rPr>
                <w:b/>
                <w:color w:val="003760" w:themeColor="text2" w:themeShade="80"/>
              </w:rPr>
              <w:t>TATION OF ACTION</w:t>
            </w:r>
          </w:p>
        </w:tc>
        <w:tc>
          <w:tcPr>
            <w:tcW w:w="6803" w:type="dxa"/>
          </w:tcPr>
          <w:p w14:paraId="2F291104" w14:textId="77777777" w:rsidR="003012C2" w:rsidRPr="003012C2" w:rsidRDefault="003012C2" w:rsidP="005B6E3C">
            <w:pPr>
              <w:spacing w:before="0"/>
              <w:rPr>
                <w:color w:val="003760" w:themeColor="text2" w:themeShade="80"/>
              </w:rPr>
            </w:pPr>
            <w:r w:rsidRPr="003012C2">
              <w:rPr>
                <w:b/>
                <w:color w:val="003760" w:themeColor="text2" w:themeShade="80"/>
              </w:rPr>
              <w:t>DESCRIPTION</w:t>
            </w:r>
          </w:p>
        </w:tc>
      </w:tr>
      <w:tr w:rsidR="003012C2" w:rsidRPr="003012C2" w14:paraId="4963807F" w14:textId="77777777" w:rsidTr="005B6E3C">
        <w:trPr>
          <w:trHeight w:val="472"/>
        </w:trPr>
        <w:tc>
          <w:tcPr>
            <w:tcW w:w="2547" w:type="dxa"/>
          </w:tcPr>
          <w:p w14:paraId="767927AC" w14:textId="77777777" w:rsidR="003012C2" w:rsidRPr="003012C2" w:rsidRDefault="003012C2" w:rsidP="005B6E3C">
            <w:pPr>
              <w:spacing w:before="0"/>
              <w:rPr>
                <w:color w:val="003760" w:themeColor="text2" w:themeShade="80"/>
                <w:sz w:val="20"/>
              </w:rPr>
            </w:pPr>
            <w:r w:rsidRPr="003012C2">
              <w:rPr>
                <w:color w:val="003760" w:themeColor="text2" w:themeShade="80"/>
                <w:sz w:val="20"/>
              </w:rPr>
              <w:t>Correct</w:t>
            </w:r>
          </w:p>
        </w:tc>
        <w:tc>
          <w:tcPr>
            <w:tcW w:w="6803" w:type="dxa"/>
          </w:tcPr>
          <w:p w14:paraId="20F3F0A4" w14:textId="77777777" w:rsidR="003012C2" w:rsidRPr="003012C2" w:rsidRDefault="003012C2" w:rsidP="005B6E3C">
            <w:pPr>
              <w:spacing w:before="0"/>
              <w:rPr>
                <w:color w:val="003760" w:themeColor="text2" w:themeShade="80"/>
                <w:sz w:val="20"/>
              </w:rPr>
            </w:pPr>
            <w:r w:rsidRPr="003012C2">
              <w:rPr>
                <w:color w:val="003760" w:themeColor="text2" w:themeShade="80"/>
                <w:sz w:val="20"/>
              </w:rPr>
              <w:t>The planned control has been established correctly</w:t>
            </w:r>
          </w:p>
        </w:tc>
      </w:tr>
      <w:tr w:rsidR="003012C2" w:rsidRPr="003012C2" w14:paraId="623AF86C" w14:textId="77777777" w:rsidTr="005B6E3C">
        <w:trPr>
          <w:trHeight w:val="472"/>
        </w:trPr>
        <w:tc>
          <w:tcPr>
            <w:tcW w:w="2547" w:type="dxa"/>
          </w:tcPr>
          <w:p w14:paraId="09455577" w14:textId="77777777" w:rsidR="003012C2" w:rsidRPr="003012C2" w:rsidRDefault="003012C2" w:rsidP="005B6E3C">
            <w:pPr>
              <w:spacing w:before="0"/>
              <w:rPr>
                <w:color w:val="003760" w:themeColor="text2" w:themeShade="80"/>
                <w:sz w:val="20"/>
              </w:rPr>
            </w:pPr>
            <w:r w:rsidRPr="003012C2">
              <w:rPr>
                <w:color w:val="003760" w:themeColor="text2" w:themeShade="80"/>
                <w:sz w:val="20"/>
              </w:rPr>
              <w:t>Improve</w:t>
            </w:r>
          </w:p>
        </w:tc>
        <w:tc>
          <w:tcPr>
            <w:tcW w:w="6803" w:type="dxa"/>
          </w:tcPr>
          <w:p w14:paraId="43EC7B17" w14:textId="77777777" w:rsidR="003012C2" w:rsidRPr="003012C2" w:rsidRDefault="003012C2" w:rsidP="005B6E3C">
            <w:pPr>
              <w:spacing w:before="0"/>
              <w:rPr>
                <w:color w:val="003760" w:themeColor="text2" w:themeShade="80"/>
                <w:sz w:val="20"/>
              </w:rPr>
            </w:pPr>
            <w:r w:rsidRPr="003012C2">
              <w:rPr>
                <w:color w:val="003760" w:themeColor="text2" w:themeShade="80"/>
                <w:sz w:val="20"/>
              </w:rPr>
              <w:t>Use of the planned control could be improved</w:t>
            </w:r>
          </w:p>
        </w:tc>
      </w:tr>
      <w:tr w:rsidR="003012C2" w:rsidRPr="003012C2" w14:paraId="3DC19C13" w14:textId="77777777" w:rsidTr="005B6E3C">
        <w:trPr>
          <w:trHeight w:val="472"/>
        </w:trPr>
        <w:tc>
          <w:tcPr>
            <w:tcW w:w="2547" w:type="dxa"/>
          </w:tcPr>
          <w:p w14:paraId="0B5923A0" w14:textId="77777777" w:rsidR="003012C2" w:rsidRPr="003012C2" w:rsidRDefault="003012C2" w:rsidP="005B6E3C">
            <w:pPr>
              <w:spacing w:before="0"/>
              <w:rPr>
                <w:color w:val="003760" w:themeColor="text2" w:themeShade="80"/>
                <w:sz w:val="20"/>
              </w:rPr>
            </w:pPr>
            <w:r w:rsidRPr="003012C2">
              <w:rPr>
                <w:color w:val="003760" w:themeColor="text2" w:themeShade="80"/>
                <w:sz w:val="20"/>
              </w:rPr>
              <w:t>Incorrect</w:t>
            </w:r>
          </w:p>
        </w:tc>
        <w:tc>
          <w:tcPr>
            <w:tcW w:w="6803" w:type="dxa"/>
          </w:tcPr>
          <w:p w14:paraId="75B8632D" w14:textId="77777777" w:rsidR="003012C2" w:rsidRPr="003012C2" w:rsidRDefault="003012C2" w:rsidP="005B6E3C">
            <w:pPr>
              <w:spacing w:before="0"/>
              <w:rPr>
                <w:color w:val="003760" w:themeColor="text2" w:themeShade="80"/>
                <w:sz w:val="20"/>
              </w:rPr>
            </w:pPr>
            <w:r w:rsidRPr="003012C2">
              <w:rPr>
                <w:color w:val="003760" w:themeColor="text2" w:themeShade="80"/>
                <w:sz w:val="20"/>
              </w:rPr>
              <w:t>Use of the planned control is incorrect</w:t>
            </w:r>
          </w:p>
        </w:tc>
      </w:tr>
      <w:tr w:rsidR="003012C2" w:rsidRPr="003012C2" w14:paraId="2CEED44E" w14:textId="77777777" w:rsidTr="005B6E3C">
        <w:trPr>
          <w:trHeight w:val="472"/>
        </w:trPr>
        <w:tc>
          <w:tcPr>
            <w:tcW w:w="2547" w:type="dxa"/>
          </w:tcPr>
          <w:p w14:paraId="478D5FF1" w14:textId="77777777" w:rsidR="003012C2" w:rsidRPr="003012C2" w:rsidRDefault="003012C2" w:rsidP="005B6E3C">
            <w:pPr>
              <w:spacing w:before="0"/>
              <w:rPr>
                <w:color w:val="003760" w:themeColor="text2" w:themeShade="80"/>
                <w:sz w:val="20"/>
              </w:rPr>
            </w:pPr>
            <w:r w:rsidRPr="003012C2">
              <w:rPr>
                <w:color w:val="003760" w:themeColor="text2" w:themeShade="80"/>
                <w:sz w:val="20"/>
              </w:rPr>
              <w:t>Not in Use</w:t>
            </w:r>
          </w:p>
        </w:tc>
        <w:tc>
          <w:tcPr>
            <w:tcW w:w="6803" w:type="dxa"/>
          </w:tcPr>
          <w:p w14:paraId="15A66EA1" w14:textId="77777777" w:rsidR="003012C2" w:rsidRPr="003012C2" w:rsidRDefault="003012C2" w:rsidP="005B6E3C">
            <w:pPr>
              <w:spacing w:before="0"/>
              <w:rPr>
                <w:color w:val="003760" w:themeColor="text2" w:themeShade="80"/>
                <w:sz w:val="20"/>
              </w:rPr>
            </w:pPr>
            <w:r w:rsidRPr="003012C2">
              <w:rPr>
                <w:color w:val="003760" w:themeColor="text2" w:themeShade="80"/>
                <w:sz w:val="20"/>
              </w:rPr>
              <w:t>The planned control is available but not in use</w:t>
            </w:r>
          </w:p>
        </w:tc>
      </w:tr>
      <w:tr w:rsidR="003012C2" w:rsidRPr="003012C2" w14:paraId="16586169" w14:textId="77777777" w:rsidTr="005B6E3C">
        <w:trPr>
          <w:trHeight w:val="472"/>
        </w:trPr>
        <w:tc>
          <w:tcPr>
            <w:tcW w:w="2547" w:type="dxa"/>
          </w:tcPr>
          <w:p w14:paraId="6153888E" w14:textId="77777777" w:rsidR="003012C2" w:rsidRPr="003012C2" w:rsidRDefault="003012C2" w:rsidP="005B6E3C">
            <w:pPr>
              <w:spacing w:before="0"/>
              <w:rPr>
                <w:color w:val="003760" w:themeColor="text2" w:themeShade="80"/>
                <w:sz w:val="20"/>
              </w:rPr>
            </w:pPr>
            <w:r w:rsidRPr="003012C2">
              <w:rPr>
                <w:color w:val="003760" w:themeColor="text2" w:themeShade="80"/>
                <w:sz w:val="20"/>
              </w:rPr>
              <w:t>Not Available</w:t>
            </w:r>
          </w:p>
        </w:tc>
        <w:tc>
          <w:tcPr>
            <w:tcW w:w="6803" w:type="dxa"/>
          </w:tcPr>
          <w:p w14:paraId="5CAA8FB8" w14:textId="77777777" w:rsidR="003012C2" w:rsidRPr="003012C2" w:rsidRDefault="003012C2" w:rsidP="005B6E3C">
            <w:pPr>
              <w:spacing w:before="0"/>
              <w:rPr>
                <w:color w:val="003760" w:themeColor="text2" w:themeShade="80"/>
                <w:sz w:val="20"/>
              </w:rPr>
            </w:pPr>
            <w:r w:rsidRPr="003012C2">
              <w:rPr>
                <w:color w:val="003760" w:themeColor="text2" w:themeShade="80"/>
                <w:sz w:val="20"/>
              </w:rPr>
              <w:t>The planned control not available for use</w:t>
            </w:r>
          </w:p>
        </w:tc>
      </w:tr>
    </w:tbl>
    <w:p w14:paraId="7D9C895F" w14:textId="77777777" w:rsidR="003012C2" w:rsidRPr="003012C2" w:rsidRDefault="003012C2" w:rsidP="003012C2">
      <w:pPr>
        <w:rPr>
          <w:color w:val="003760" w:themeColor="text2" w:themeShade="80"/>
        </w:rPr>
      </w:pPr>
    </w:p>
    <w:p w14:paraId="7D09D5A8" w14:textId="75CABC09" w:rsidR="003012C2" w:rsidRPr="003012C2" w:rsidRDefault="003012C2" w:rsidP="008508D1">
      <w:pPr>
        <w:jc w:val="both"/>
        <w:rPr>
          <w:color w:val="003760" w:themeColor="text2" w:themeShade="80"/>
        </w:rPr>
      </w:pPr>
      <w:r w:rsidRPr="003012C2">
        <w:rPr>
          <w:color w:val="003760" w:themeColor="text2" w:themeShade="80"/>
        </w:rPr>
        <w:t xml:space="preserve">The assessment of </w:t>
      </w:r>
      <w:r w:rsidRPr="003012C2">
        <w:rPr>
          <w:b/>
          <w:color w:val="003760" w:themeColor="text2" w:themeShade="80"/>
        </w:rPr>
        <w:t>Issue Is</w:t>
      </w:r>
      <w:r w:rsidRPr="003012C2">
        <w:rPr>
          <w:color w:val="003760" w:themeColor="text2" w:themeShade="80"/>
        </w:rPr>
        <w:t xml:space="preserve"> rates how effectively the control eliminates or reduces the risk posed by the hazard.  To standardise the application across users, the </w:t>
      </w:r>
      <w:r w:rsidRPr="003012C2">
        <w:rPr>
          <w:b/>
          <w:color w:val="003760" w:themeColor="text2" w:themeShade="80"/>
        </w:rPr>
        <w:t>Issue Is</w:t>
      </w:r>
      <w:r w:rsidRPr="003012C2">
        <w:rPr>
          <w:color w:val="003760" w:themeColor="text2" w:themeShade="80"/>
        </w:rPr>
        <w:t xml:space="preserve"> ratings are defined as:</w:t>
      </w:r>
    </w:p>
    <w:tbl>
      <w:tblPr>
        <w:tblStyle w:val="TableGrid"/>
        <w:tblW w:w="0" w:type="auto"/>
        <w:tblBorders>
          <w:top w:val="single" w:sz="4" w:space="0" w:color="00538F" w:themeColor="text2" w:themeShade="BF"/>
          <w:left w:val="single" w:sz="4" w:space="0" w:color="00538F" w:themeColor="text2" w:themeShade="BF"/>
          <w:bottom w:val="single" w:sz="4" w:space="0" w:color="00538F" w:themeColor="text2" w:themeShade="BF"/>
          <w:right w:val="single" w:sz="4" w:space="0" w:color="00538F" w:themeColor="text2" w:themeShade="BF"/>
          <w:insideH w:val="single" w:sz="4" w:space="0" w:color="00538F" w:themeColor="text2" w:themeShade="BF"/>
          <w:insideV w:val="single" w:sz="4" w:space="0" w:color="00538F" w:themeColor="text2" w:themeShade="BF"/>
        </w:tblBorders>
        <w:tblLook w:val="04A0" w:firstRow="1" w:lastRow="0" w:firstColumn="1" w:lastColumn="0" w:noHBand="0" w:noVBand="1"/>
      </w:tblPr>
      <w:tblGrid>
        <w:gridCol w:w="2547"/>
        <w:gridCol w:w="6803"/>
      </w:tblGrid>
      <w:tr w:rsidR="003012C2" w:rsidRPr="003012C2" w14:paraId="61E3A368" w14:textId="77777777" w:rsidTr="005B6E3C">
        <w:trPr>
          <w:trHeight w:val="445"/>
        </w:trPr>
        <w:tc>
          <w:tcPr>
            <w:tcW w:w="2547" w:type="dxa"/>
            <w:vAlign w:val="center"/>
          </w:tcPr>
          <w:p w14:paraId="68368442" w14:textId="77777777" w:rsidR="003012C2" w:rsidRPr="003012C2" w:rsidRDefault="003012C2" w:rsidP="005B6E3C">
            <w:pPr>
              <w:spacing w:before="0"/>
              <w:rPr>
                <w:color w:val="003760" w:themeColor="text2" w:themeShade="80"/>
              </w:rPr>
            </w:pPr>
            <w:r w:rsidRPr="003012C2">
              <w:rPr>
                <w:b/>
                <w:color w:val="003760" w:themeColor="text2" w:themeShade="80"/>
              </w:rPr>
              <w:t>ISSUS IS</w:t>
            </w:r>
          </w:p>
        </w:tc>
        <w:tc>
          <w:tcPr>
            <w:tcW w:w="6803" w:type="dxa"/>
            <w:vAlign w:val="center"/>
          </w:tcPr>
          <w:p w14:paraId="0E7CB976" w14:textId="77777777" w:rsidR="003012C2" w:rsidRPr="003012C2" w:rsidRDefault="003012C2" w:rsidP="005B6E3C">
            <w:pPr>
              <w:spacing w:before="0"/>
              <w:rPr>
                <w:color w:val="003760" w:themeColor="text2" w:themeShade="80"/>
              </w:rPr>
            </w:pPr>
            <w:r w:rsidRPr="003012C2">
              <w:rPr>
                <w:b/>
                <w:color w:val="003760" w:themeColor="text2" w:themeShade="80"/>
              </w:rPr>
              <w:t>DESCRIPTION</w:t>
            </w:r>
          </w:p>
        </w:tc>
      </w:tr>
      <w:tr w:rsidR="003012C2" w:rsidRPr="003012C2" w14:paraId="7E62611C" w14:textId="77777777" w:rsidTr="005B6E3C">
        <w:trPr>
          <w:trHeight w:val="498"/>
        </w:trPr>
        <w:tc>
          <w:tcPr>
            <w:tcW w:w="2547" w:type="dxa"/>
          </w:tcPr>
          <w:p w14:paraId="7500A7D1" w14:textId="77777777" w:rsidR="003012C2" w:rsidRPr="003012C2" w:rsidRDefault="003012C2" w:rsidP="005B6E3C">
            <w:pPr>
              <w:spacing w:before="0"/>
              <w:rPr>
                <w:color w:val="003760" w:themeColor="text2" w:themeShade="80"/>
                <w:sz w:val="20"/>
              </w:rPr>
            </w:pPr>
            <w:r w:rsidRPr="003012C2">
              <w:rPr>
                <w:color w:val="003760" w:themeColor="text2" w:themeShade="80"/>
                <w:sz w:val="20"/>
              </w:rPr>
              <w:t>Eliminated</w:t>
            </w:r>
          </w:p>
        </w:tc>
        <w:tc>
          <w:tcPr>
            <w:tcW w:w="6803" w:type="dxa"/>
          </w:tcPr>
          <w:p w14:paraId="3532F15E" w14:textId="77777777" w:rsidR="003012C2" w:rsidRPr="003012C2" w:rsidRDefault="003012C2" w:rsidP="005B6E3C">
            <w:pPr>
              <w:spacing w:before="0"/>
              <w:rPr>
                <w:color w:val="003760" w:themeColor="text2" w:themeShade="80"/>
                <w:sz w:val="20"/>
              </w:rPr>
            </w:pPr>
            <w:r w:rsidRPr="003012C2">
              <w:rPr>
                <w:color w:val="003760" w:themeColor="text2" w:themeShade="80"/>
                <w:sz w:val="20"/>
              </w:rPr>
              <w:t>The control has eliminated the hazard</w:t>
            </w:r>
          </w:p>
        </w:tc>
      </w:tr>
      <w:tr w:rsidR="003012C2" w:rsidRPr="003012C2" w14:paraId="556788DA" w14:textId="77777777" w:rsidTr="005B6E3C">
        <w:trPr>
          <w:trHeight w:val="498"/>
        </w:trPr>
        <w:tc>
          <w:tcPr>
            <w:tcW w:w="2547" w:type="dxa"/>
          </w:tcPr>
          <w:p w14:paraId="1F3477B2" w14:textId="77777777" w:rsidR="003012C2" w:rsidRPr="003012C2" w:rsidRDefault="003012C2" w:rsidP="005B6E3C">
            <w:pPr>
              <w:spacing w:before="0"/>
              <w:rPr>
                <w:color w:val="003760" w:themeColor="text2" w:themeShade="80"/>
                <w:sz w:val="20"/>
              </w:rPr>
            </w:pPr>
            <w:r w:rsidRPr="003012C2">
              <w:rPr>
                <w:color w:val="003760" w:themeColor="text2" w:themeShade="80"/>
                <w:sz w:val="20"/>
              </w:rPr>
              <w:t>Controlled</w:t>
            </w:r>
          </w:p>
        </w:tc>
        <w:tc>
          <w:tcPr>
            <w:tcW w:w="6803" w:type="dxa"/>
          </w:tcPr>
          <w:p w14:paraId="3AE09958" w14:textId="77777777" w:rsidR="003012C2" w:rsidRPr="003012C2" w:rsidRDefault="003012C2" w:rsidP="005B6E3C">
            <w:pPr>
              <w:spacing w:before="0"/>
              <w:rPr>
                <w:color w:val="003760" w:themeColor="text2" w:themeShade="80"/>
                <w:sz w:val="20"/>
              </w:rPr>
            </w:pPr>
            <w:r w:rsidRPr="003012C2">
              <w:rPr>
                <w:color w:val="003760" w:themeColor="text2" w:themeShade="80"/>
                <w:sz w:val="20"/>
              </w:rPr>
              <w:t>The hazard has effectively been controlled</w:t>
            </w:r>
          </w:p>
        </w:tc>
      </w:tr>
      <w:tr w:rsidR="003012C2" w:rsidRPr="003012C2" w14:paraId="478A423B" w14:textId="77777777" w:rsidTr="005B6E3C">
        <w:trPr>
          <w:trHeight w:val="498"/>
        </w:trPr>
        <w:tc>
          <w:tcPr>
            <w:tcW w:w="2547" w:type="dxa"/>
          </w:tcPr>
          <w:p w14:paraId="7FFA02C3" w14:textId="77777777" w:rsidR="003012C2" w:rsidRPr="003012C2" w:rsidRDefault="003012C2" w:rsidP="005B6E3C">
            <w:pPr>
              <w:spacing w:before="0"/>
              <w:rPr>
                <w:color w:val="003760" w:themeColor="text2" w:themeShade="80"/>
                <w:sz w:val="20"/>
              </w:rPr>
            </w:pPr>
            <w:r w:rsidRPr="003012C2">
              <w:rPr>
                <w:color w:val="003760" w:themeColor="text2" w:themeShade="80"/>
                <w:sz w:val="20"/>
              </w:rPr>
              <w:t>Partially Controlled</w:t>
            </w:r>
          </w:p>
        </w:tc>
        <w:tc>
          <w:tcPr>
            <w:tcW w:w="6803" w:type="dxa"/>
          </w:tcPr>
          <w:p w14:paraId="3548DE70" w14:textId="77777777" w:rsidR="003012C2" w:rsidRPr="003012C2" w:rsidRDefault="003012C2" w:rsidP="005B6E3C">
            <w:pPr>
              <w:spacing w:before="0"/>
              <w:rPr>
                <w:color w:val="003760" w:themeColor="text2" w:themeShade="80"/>
                <w:sz w:val="20"/>
              </w:rPr>
            </w:pPr>
            <w:r w:rsidRPr="003012C2">
              <w:rPr>
                <w:color w:val="003760" w:themeColor="text2" w:themeShade="80"/>
                <w:sz w:val="20"/>
              </w:rPr>
              <w:t>The control has only partially controlled the hazard and a risk is still present</w:t>
            </w:r>
          </w:p>
        </w:tc>
      </w:tr>
      <w:tr w:rsidR="003012C2" w:rsidRPr="003012C2" w14:paraId="4AC4CD34" w14:textId="77777777" w:rsidTr="005B6E3C">
        <w:trPr>
          <w:trHeight w:val="498"/>
        </w:trPr>
        <w:tc>
          <w:tcPr>
            <w:tcW w:w="2547" w:type="dxa"/>
          </w:tcPr>
          <w:p w14:paraId="1E1BBF95" w14:textId="77777777" w:rsidR="003012C2" w:rsidRPr="003012C2" w:rsidRDefault="003012C2" w:rsidP="005B6E3C">
            <w:pPr>
              <w:spacing w:before="0"/>
              <w:rPr>
                <w:color w:val="003760" w:themeColor="text2" w:themeShade="80"/>
                <w:sz w:val="20"/>
              </w:rPr>
            </w:pPr>
            <w:r w:rsidRPr="003012C2">
              <w:rPr>
                <w:color w:val="003760" w:themeColor="text2" w:themeShade="80"/>
                <w:sz w:val="20"/>
              </w:rPr>
              <w:t>New Hazard Introduced</w:t>
            </w:r>
          </w:p>
        </w:tc>
        <w:tc>
          <w:tcPr>
            <w:tcW w:w="6803" w:type="dxa"/>
          </w:tcPr>
          <w:p w14:paraId="29916B0E" w14:textId="77777777" w:rsidR="003012C2" w:rsidRPr="003012C2" w:rsidRDefault="003012C2" w:rsidP="005B6E3C">
            <w:pPr>
              <w:spacing w:before="0"/>
              <w:rPr>
                <w:color w:val="003760" w:themeColor="text2" w:themeShade="80"/>
                <w:sz w:val="20"/>
              </w:rPr>
            </w:pPr>
            <w:r w:rsidRPr="003012C2">
              <w:rPr>
                <w:color w:val="003760" w:themeColor="text2" w:themeShade="80"/>
                <w:sz w:val="20"/>
              </w:rPr>
              <w:t>The control has introduced an additional hazard that is not controlled</w:t>
            </w:r>
          </w:p>
        </w:tc>
      </w:tr>
      <w:tr w:rsidR="003012C2" w:rsidRPr="003012C2" w14:paraId="6295C09A" w14:textId="77777777" w:rsidTr="005B6E3C">
        <w:trPr>
          <w:trHeight w:val="498"/>
        </w:trPr>
        <w:tc>
          <w:tcPr>
            <w:tcW w:w="2547" w:type="dxa"/>
          </w:tcPr>
          <w:p w14:paraId="7B012AEA" w14:textId="77777777" w:rsidR="003012C2" w:rsidRPr="003012C2" w:rsidRDefault="003012C2" w:rsidP="005B6E3C">
            <w:pPr>
              <w:spacing w:before="0"/>
              <w:rPr>
                <w:color w:val="003760" w:themeColor="text2" w:themeShade="80"/>
                <w:sz w:val="20"/>
              </w:rPr>
            </w:pPr>
            <w:r w:rsidRPr="003012C2">
              <w:rPr>
                <w:color w:val="003760" w:themeColor="text2" w:themeShade="80"/>
                <w:sz w:val="20"/>
              </w:rPr>
              <w:t>Uncontrolled</w:t>
            </w:r>
          </w:p>
        </w:tc>
        <w:tc>
          <w:tcPr>
            <w:tcW w:w="6803" w:type="dxa"/>
          </w:tcPr>
          <w:p w14:paraId="76D849D7" w14:textId="77777777" w:rsidR="003012C2" w:rsidRPr="003012C2" w:rsidRDefault="003012C2" w:rsidP="005B6E3C">
            <w:pPr>
              <w:spacing w:before="0"/>
              <w:rPr>
                <w:color w:val="003760" w:themeColor="text2" w:themeShade="80"/>
                <w:sz w:val="20"/>
              </w:rPr>
            </w:pPr>
            <w:r w:rsidRPr="003012C2">
              <w:rPr>
                <w:color w:val="003760" w:themeColor="text2" w:themeShade="80"/>
                <w:sz w:val="20"/>
              </w:rPr>
              <w:t>The control has not controlled the hazard and the risk is still present</w:t>
            </w:r>
          </w:p>
        </w:tc>
      </w:tr>
    </w:tbl>
    <w:p w14:paraId="20E15A01" w14:textId="4B1F573C" w:rsidR="00605ED5" w:rsidRDefault="00605ED5" w:rsidP="003012C2">
      <w:pPr>
        <w:pBdr>
          <w:top w:val="single" w:sz="18" w:space="1" w:color="00538F" w:themeColor="text2" w:themeShade="BF"/>
        </w:pBdr>
        <w:jc w:val="both"/>
      </w:pPr>
    </w:p>
    <w:p w14:paraId="62F99E8F" w14:textId="39561A2A" w:rsidR="008508D1" w:rsidRDefault="008508D1" w:rsidP="008508D1">
      <w:pPr>
        <w:pStyle w:val="Heading1"/>
      </w:pPr>
      <w:bookmarkStart w:id="21" w:name="_Toc504913795"/>
      <w:r>
        <w:lastRenderedPageBreak/>
        <w:t>EMPLOYEE MANAGEMENT PROCESSES</w:t>
      </w:r>
      <w:bookmarkEnd w:id="21"/>
    </w:p>
    <w:p w14:paraId="2215BDA5" w14:textId="1CA4624F" w:rsidR="003012C2" w:rsidRPr="008508D1" w:rsidRDefault="008508D1" w:rsidP="008508D1">
      <w:pPr>
        <w:pBdr>
          <w:top w:val="single" w:sz="18" w:space="1" w:color="00538F" w:themeColor="text2" w:themeShade="BF"/>
          <w:bottom w:val="single" w:sz="18" w:space="1" w:color="00538F" w:themeColor="text2" w:themeShade="BF"/>
        </w:pBdr>
        <w:jc w:val="both"/>
        <w:rPr>
          <w:color w:val="003760" w:themeColor="text2" w:themeShade="80"/>
        </w:rPr>
      </w:pPr>
      <w:r w:rsidRPr="008508D1">
        <w:rPr>
          <w:color w:val="003760" w:themeColor="text2" w:themeShade="80"/>
        </w:rPr>
        <w:t>The WHS Act requires the provision of information, training, instruction and supervision necessary to protect all persons from risks to their health and safety arising from work.</w:t>
      </w:r>
    </w:p>
    <w:p w14:paraId="2B702DAB" w14:textId="77777777" w:rsidR="008508D1" w:rsidRDefault="008508D1" w:rsidP="008508D1">
      <w:pPr>
        <w:jc w:val="both"/>
        <w:rPr>
          <w:highlight w:val="yellow"/>
        </w:rPr>
      </w:pPr>
      <w:r w:rsidRPr="009C3C69">
        <w:t xml:space="preserve">The purpose of </w:t>
      </w:r>
      <w:r>
        <w:t>our</w:t>
      </w:r>
      <w:r w:rsidRPr="009C3C69">
        <w:t xml:space="preserve"> </w:t>
      </w:r>
      <w:r w:rsidRPr="00F26262">
        <w:rPr>
          <w:b/>
          <w:i/>
        </w:rPr>
        <w:t>Employee Management Process</w:t>
      </w:r>
      <w:r w:rsidRPr="00F26262">
        <w:t xml:space="preserve"> </w:t>
      </w:r>
      <w:r>
        <w:t xml:space="preserve">is to track </w:t>
      </w:r>
      <w:r w:rsidRPr="008A401E">
        <w:rPr>
          <w:b/>
        </w:rPr>
        <w:t>Employee</w:t>
      </w:r>
      <w:r>
        <w:t xml:space="preserve"> </w:t>
      </w:r>
      <w:r w:rsidRPr="008A401E">
        <w:rPr>
          <w:b/>
        </w:rPr>
        <w:t>Skills</w:t>
      </w:r>
      <w:r>
        <w:t xml:space="preserve"> and </w:t>
      </w:r>
      <w:r w:rsidRPr="008A401E">
        <w:rPr>
          <w:b/>
        </w:rPr>
        <w:t>Duties</w:t>
      </w:r>
      <w:r>
        <w:t xml:space="preserve">, with the </w:t>
      </w:r>
      <w:r w:rsidRPr="00F26262">
        <w:rPr>
          <w:b/>
        </w:rPr>
        <w:t>Employee Profile</w:t>
      </w:r>
      <w:r>
        <w:t xml:space="preserve"> </w:t>
      </w:r>
      <w:r w:rsidRPr="00F26262">
        <w:t xml:space="preserve">used to retain </w:t>
      </w:r>
      <w:r w:rsidRPr="00F26262">
        <w:rPr>
          <w:b/>
        </w:rPr>
        <w:t>Employee Details</w:t>
      </w:r>
      <w:r w:rsidRPr="00F26262">
        <w:t xml:space="preserve">, and the status of </w:t>
      </w:r>
      <w:r w:rsidRPr="00F26262">
        <w:rPr>
          <w:b/>
        </w:rPr>
        <w:t>Skills</w:t>
      </w:r>
      <w:r w:rsidRPr="00F26262">
        <w:t xml:space="preserve"> and </w:t>
      </w:r>
      <w:r w:rsidRPr="00F26262">
        <w:rPr>
          <w:b/>
        </w:rPr>
        <w:t>Duties</w:t>
      </w:r>
      <w:r w:rsidRPr="00F26262">
        <w:t>.</w:t>
      </w:r>
    </w:p>
    <w:p w14:paraId="0994C09B" w14:textId="77777777" w:rsidR="008508D1" w:rsidRDefault="008508D1" w:rsidP="008508D1">
      <w:pPr>
        <w:jc w:val="both"/>
      </w:pPr>
      <w:r>
        <w:t xml:space="preserve">Where possible, new </w:t>
      </w:r>
      <w:r w:rsidRPr="00D17BF7">
        <w:rPr>
          <w:b/>
        </w:rPr>
        <w:t>Employees</w:t>
      </w:r>
      <w:r>
        <w:t xml:space="preserve"> are selected by assessing the candidate’s skills and experience with the requirements of the role.  </w:t>
      </w:r>
      <w:r w:rsidRPr="00D17BF7">
        <w:rPr>
          <w:b/>
        </w:rPr>
        <w:t>Employees</w:t>
      </w:r>
      <w:r>
        <w:t xml:space="preserve"> are developed by providing them the information, training, instruction and supervision necessary to cooperate with our work health and safety policies, procedures and processes.</w:t>
      </w:r>
    </w:p>
    <w:p w14:paraId="2CB97D5C" w14:textId="44E11495" w:rsidR="008508D1" w:rsidRDefault="008508D1" w:rsidP="00605ED5">
      <w:pPr>
        <w:jc w:val="both"/>
      </w:pPr>
    </w:p>
    <w:p w14:paraId="41153283" w14:textId="7FB611EB" w:rsidR="008508D1" w:rsidRDefault="008508D1" w:rsidP="008508D1">
      <w:pPr>
        <w:pStyle w:val="Heading2"/>
      </w:pPr>
      <w:bookmarkStart w:id="22" w:name="_Toc504913796"/>
      <w:r>
        <w:t>SKILLS PLANNING AND TRACKING</w:t>
      </w:r>
      <w:bookmarkEnd w:id="22"/>
    </w:p>
    <w:p w14:paraId="3D95F8BB" w14:textId="77777777" w:rsidR="008508D1" w:rsidRDefault="008508D1" w:rsidP="006831BE">
      <w:pPr>
        <w:jc w:val="both"/>
      </w:pPr>
      <w:r w:rsidRPr="00E04D8C">
        <w:t>T</w:t>
      </w:r>
      <w:r>
        <w:t xml:space="preserve">o ensure workers are suitably trained to perform their work with an understanding of the associated risks and control measures, external training may be provided to acquire appropriate </w:t>
      </w:r>
      <w:r w:rsidRPr="00231F6A">
        <w:t>knowledge and competency</w:t>
      </w:r>
      <w:r>
        <w:t>.</w:t>
      </w:r>
    </w:p>
    <w:p w14:paraId="3D73EF15" w14:textId="77777777" w:rsidR="008508D1" w:rsidRDefault="008508D1" w:rsidP="006831BE">
      <w:pPr>
        <w:jc w:val="both"/>
      </w:pPr>
      <w:r>
        <w:t xml:space="preserve">A </w:t>
      </w:r>
      <w:r w:rsidRPr="00C87DB8">
        <w:rPr>
          <w:b/>
        </w:rPr>
        <w:t>Skill</w:t>
      </w:r>
      <w:r w:rsidRPr="00C87DB8">
        <w:t xml:space="preserve"> is a</w:t>
      </w:r>
      <w:r>
        <w:t xml:space="preserve">n externally acquired licence or certificate issued to a </w:t>
      </w:r>
      <w:r w:rsidRPr="00DA47B0">
        <w:rPr>
          <w:b/>
        </w:rPr>
        <w:t>Worker</w:t>
      </w:r>
      <w:r>
        <w:t xml:space="preserve"> by a Registered Training Authority having verified the </w:t>
      </w:r>
      <w:r w:rsidRPr="00DA47B0">
        <w:rPr>
          <w:b/>
        </w:rPr>
        <w:t>Worker</w:t>
      </w:r>
      <w:r>
        <w:t xml:space="preserve"> competent to carry out the task(s) covered by the scope for which it was issued.</w:t>
      </w:r>
    </w:p>
    <w:p w14:paraId="23A7C79B" w14:textId="77777777" w:rsidR="008508D1" w:rsidRDefault="008508D1" w:rsidP="006831BE">
      <w:pPr>
        <w:jc w:val="both"/>
      </w:pPr>
      <w:r>
        <w:t xml:space="preserve">A Register of Skills is maintained for each </w:t>
      </w:r>
      <w:r w:rsidRPr="00231F6A">
        <w:rPr>
          <w:b/>
        </w:rPr>
        <w:t>Employee</w:t>
      </w:r>
      <w:r>
        <w:t xml:space="preserve"> to facilitate:</w:t>
      </w:r>
    </w:p>
    <w:p w14:paraId="76A14A04" w14:textId="77777777" w:rsidR="008508D1" w:rsidRDefault="008508D1" w:rsidP="006831BE">
      <w:pPr>
        <w:pStyle w:val="ListParagraph"/>
        <w:numPr>
          <w:ilvl w:val="0"/>
          <w:numId w:val="37"/>
        </w:numPr>
        <w:jc w:val="both"/>
      </w:pPr>
      <w:r w:rsidRPr="00871937">
        <w:t xml:space="preserve">the </w:t>
      </w:r>
      <w:r>
        <w:t>identification and initiation of employee training requirements</w:t>
      </w:r>
    </w:p>
    <w:p w14:paraId="24A16AF3" w14:textId="77777777" w:rsidR="008508D1" w:rsidRDefault="008508D1" w:rsidP="006831BE">
      <w:pPr>
        <w:pStyle w:val="ListParagraph"/>
        <w:numPr>
          <w:ilvl w:val="0"/>
          <w:numId w:val="37"/>
        </w:numPr>
        <w:jc w:val="both"/>
      </w:pPr>
      <w:r>
        <w:t>tracking current Skills and their expiration.</w:t>
      </w:r>
    </w:p>
    <w:p w14:paraId="5F90AA8B" w14:textId="77777777" w:rsidR="008508D1" w:rsidRDefault="008508D1" w:rsidP="006831BE">
      <w:pPr>
        <w:jc w:val="both"/>
      </w:pPr>
      <w:r>
        <w:t xml:space="preserve">A </w:t>
      </w:r>
      <w:r w:rsidRPr="00871937">
        <w:t xml:space="preserve">Register of </w:t>
      </w:r>
      <w:r w:rsidRPr="00D55032">
        <w:rPr>
          <w:b/>
        </w:rPr>
        <w:t>Skills</w:t>
      </w:r>
      <w:r>
        <w:t xml:space="preserve"> relevant to the performance of our work is </w:t>
      </w:r>
      <w:r w:rsidRPr="00871937">
        <w:t xml:space="preserve">maintained </w:t>
      </w:r>
      <w:r>
        <w:t>for</w:t>
      </w:r>
      <w:r w:rsidRPr="00871937">
        <w:t xml:space="preserve"> </w:t>
      </w:r>
      <w:r>
        <w:t xml:space="preserve">the management of </w:t>
      </w:r>
      <w:r w:rsidRPr="001244ED">
        <w:rPr>
          <w:b/>
        </w:rPr>
        <w:t xml:space="preserve">Employee </w:t>
      </w:r>
      <w:r w:rsidRPr="00D55032">
        <w:rPr>
          <w:b/>
        </w:rPr>
        <w:t>Skills</w:t>
      </w:r>
      <w:r>
        <w:t>.</w:t>
      </w:r>
    </w:p>
    <w:p w14:paraId="4BEB6E29" w14:textId="77777777" w:rsidR="008508D1" w:rsidRDefault="008508D1" w:rsidP="006831BE">
      <w:pPr>
        <w:jc w:val="both"/>
      </w:pPr>
      <w:r>
        <w:t xml:space="preserve">The identification of a training requirement is recorded by associating a </w:t>
      </w:r>
      <w:r w:rsidRPr="00453B0F">
        <w:rPr>
          <w:b/>
        </w:rPr>
        <w:t>Skill</w:t>
      </w:r>
      <w:r>
        <w:t xml:space="preserve"> with an </w:t>
      </w:r>
      <w:r w:rsidRPr="00E04D8C">
        <w:rPr>
          <w:b/>
        </w:rPr>
        <w:t>Employee</w:t>
      </w:r>
      <w:r>
        <w:t xml:space="preserve"> on the </w:t>
      </w:r>
      <w:r w:rsidRPr="00E04D8C">
        <w:rPr>
          <w:b/>
        </w:rPr>
        <w:t>Employee Profile</w:t>
      </w:r>
      <w:r>
        <w:t xml:space="preserve"> to indicate a training needs ‘gap’ and identify them as a </w:t>
      </w:r>
      <w:r w:rsidRPr="0037591B">
        <w:rPr>
          <w:b/>
        </w:rPr>
        <w:t>Trainee</w:t>
      </w:r>
      <w:r>
        <w:t xml:space="preserve">.  </w:t>
      </w:r>
      <w:r w:rsidRPr="00A61112">
        <w:rPr>
          <w:b/>
        </w:rPr>
        <w:t>Trainees</w:t>
      </w:r>
      <w:r>
        <w:t xml:space="preserve"> may be provided supervision appropriate to the level of risk and their experience to acquire further experience prior to and during training; higher levels of supervision are necessary where inexperienced workers are expected to follow new processes or carry out difficult and critical tasks.</w:t>
      </w:r>
    </w:p>
    <w:p w14:paraId="09DF61A3" w14:textId="4E437220" w:rsidR="008508D1" w:rsidRDefault="008508D1" w:rsidP="006831BE">
      <w:pPr>
        <w:jc w:val="both"/>
      </w:pPr>
      <w:r>
        <w:t xml:space="preserve">When training has been provided and evidence received of a </w:t>
      </w:r>
      <w:r w:rsidRPr="00DA47B0">
        <w:rPr>
          <w:b/>
        </w:rPr>
        <w:t>Workers</w:t>
      </w:r>
      <w:r>
        <w:t xml:space="preserve"> competency, a copy of the Licence or Certificate is attached to the </w:t>
      </w:r>
      <w:r w:rsidRPr="006A403A">
        <w:rPr>
          <w:b/>
        </w:rPr>
        <w:t>Employee Profile</w:t>
      </w:r>
      <w:r>
        <w:t xml:space="preserve"> and the date the </w:t>
      </w:r>
      <w:r w:rsidRPr="00E04D8C">
        <w:rPr>
          <w:b/>
        </w:rPr>
        <w:t>Skill</w:t>
      </w:r>
      <w:r>
        <w:t xml:space="preserve"> was attained recorded.  If the </w:t>
      </w:r>
      <w:r w:rsidRPr="00E04D8C">
        <w:rPr>
          <w:b/>
        </w:rPr>
        <w:t>Skill</w:t>
      </w:r>
      <w:r>
        <w:t xml:space="preserve"> expires, the expiry date is also recorded.</w:t>
      </w:r>
    </w:p>
    <w:p w14:paraId="0C7E2186" w14:textId="41C4F7E6" w:rsidR="008508D1" w:rsidRDefault="008508D1" w:rsidP="008508D1">
      <w:pPr>
        <w:jc w:val="center"/>
      </w:pPr>
      <w:r>
        <w:rPr>
          <w:noProof/>
        </w:rPr>
        <w:drawing>
          <wp:inline distT="0" distB="0" distL="0" distR="0" wp14:anchorId="1B428FC8" wp14:editId="05DAC55E">
            <wp:extent cx="5055179" cy="82731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126748" cy="839027"/>
                    </a:xfrm>
                    <a:prstGeom prst="rect">
                      <a:avLst/>
                    </a:prstGeom>
                  </pic:spPr>
                </pic:pic>
              </a:graphicData>
            </a:graphic>
          </wp:inline>
        </w:drawing>
      </w:r>
    </w:p>
    <w:p w14:paraId="4B18B495" w14:textId="77777777" w:rsidR="008508D1" w:rsidRPr="00F21D0F" w:rsidRDefault="008508D1" w:rsidP="006831BE">
      <w:pPr>
        <w:jc w:val="both"/>
      </w:pPr>
      <w:r w:rsidRPr="00F21D0F">
        <w:lastRenderedPageBreak/>
        <w:t xml:space="preserve">Whilst we maintain a copy of </w:t>
      </w:r>
      <w:r w:rsidRPr="00F21D0F">
        <w:rPr>
          <w:b/>
        </w:rPr>
        <w:t>Skill</w:t>
      </w:r>
      <w:r w:rsidRPr="00F21D0F">
        <w:t xml:space="preserve"> licences and certificates, </w:t>
      </w:r>
      <w:r w:rsidRPr="00F21D0F">
        <w:rPr>
          <w:b/>
        </w:rPr>
        <w:t>Workers</w:t>
      </w:r>
      <w:r w:rsidRPr="00F21D0F">
        <w:t xml:space="preserve"> must retain originals and provide evidence when requested.  Further, Licences to Perform High Risk Work must be able to be produced by </w:t>
      </w:r>
      <w:r w:rsidRPr="00F21D0F">
        <w:rPr>
          <w:b/>
        </w:rPr>
        <w:t>Workers</w:t>
      </w:r>
      <w:r w:rsidRPr="00F21D0F">
        <w:t xml:space="preserve"> without leaving the worksite when performing such work, and produced if requested by an inspector appointed under the </w:t>
      </w:r>
      <w:r w:rsidRPr="00F26262">
        <w:rPr>
          <w:i/>
        </w:rPr>
        <w:t>Work Health and Safety Act</w:t>
      </w:r>
      <w:r w:rsidRPr="00F21D0F">
        <w:t xml:space="preserve">. </w:t>
      </w:r>
    </w:p>
    <w:p w14:paraId="0E2304D0" w14:textId="77777777" w:rsidR="008508D1" w:rsidRPr="00D55032" w:rsidRDefault="008508D1" w:rsidP="006831BE">
      <w:pPr>
        <w:jc w:val="both"/>
      </w:pPr>
      <w:r w:rsidRPr="00D55032">
        <w:rPr>
          <w:b/>
        </w:rPr>
        <w:t>Contractors</w:t>
      </w:r>
      <w:r w:rsidRPr="00D55032">
        <w:t xml:space="preserve"> are required to similarly be able to evidence</w:t>
      </w:r>
      <w:r>
        <w:t xml:space="preserve"> the</w:t>
      </w:r>
      <w:r w:rsidRPr="00D55032">
        <w:t xml:space="preserve"> </w:t>
      </w:r>
      <w:r w:rsidRPr="00D55032">
        <w:rPr>
          <w:b/>
        </w:rPr>
        <w:t>Skills</w:t>
      </w:r>
      <w:r w:rsidRPr="00D55032">
        <w:t xml:space="preserve"> of their </w:t>
      </w:r>
      <w:r>
        <w:t xml:space="preserve">Workers, and we may also maintain an </w:t>
      </w:r>
      <w:r w:rsidRPr="00E04D8C">
        <w:rPr>
          <w:b/>
        </w:rPr>
        <w:t>Employee Profile</w:t>
      </w:r>
      <w:r>
        <w:t xml:space="preserve"> </w:t>
      </w:r>
      <w:r w:rsidRPr="006C43DF">
        <w:t xml:space="preserve">to ensure </w:t>
      </w:r>
      <w:r>
        <w:t>they</w:t>
      </w:r>
      <w:r w:rsidRPr="006C43DF">
        <w:t xml:space="preserve"> are appropriately trained and competent.</w:t>
      </w:r>
    </w:p>
    <w:p w14:paraId="3C670A99" w14:textId="278AC00E" w:rsidR="006831BE" w:rsidRDefault="006831BE" w:rsidP="008508D1">
      <w:r>
        <w:br w:type="page"/>
      </w:r>
    </w:p>
    <w:p w14:paraId="69AF6C14" w14:textId="66549EFC" w:rsidR="008508D1" w:rsidRDefault="008508D1" w:rsidP="008508D1">
      <w:pPr>
        <w:pStyle w:val="Heading2"/>
      </w:pPr>
      <w:bookmarkStart w:id="23" w:name="_Toc504913797"/>
      <w:r>
        <w:lastRenderedPageBreak/>
        <w:t>DUTIES ASSIGNMENT and AGREEMENT</w:t>
      </w:r>
      <w:bookmarkEnd w:id="23"/>
    </w:p>
    <w:p w14:paraId="4E677A7C" w14:textId="77777777" w:rsidR="008508D1" w:rsidRDefault="008508D1" w:rsidP="006831BE">
      <w:pPr>
        <w:jc w:val="both"/>
      </w:pPr>
      <w:r w:rsidRPr="00E04D8C">
        <w:t>T</w:t>
      </w:r>
      <w:r>
        <w:t xml:space="preserve">o ensure workers suitably understand our </w:t>
      </w:r>
      <w:r w:rsidRPr="004E45D8">
        <w:t>expectations</w:t>
      </w:r>
      <w:r>
        <w:t xml:space="preserve"> of their position and to support our work health and safety processes,</w:t>
      </w:r>
      <w:r w:rsidRPr="008B500A">
        <w:rPr>
          <w:b/>
        </w:rPr>
        <w:t xml:space="preserve"> Duties</w:t>
      </w:r>
      <w:r>
        <w:t xml:space="preserve"> are assigned to Employees for communication and agreement.</w:t>
      </w:r>
    </w:p>
    <w:p w14:paraId="72D2D68A" w14:textId="77777777" w:rsidR="008508D1" w:rsidRDefault="008508D1" w:rsidP="006831BE">
      <w:pPr>
        <w:jc w:val="both"/>
      </w:pPr>
      <w:r>
        <w:t xml:space="preserve">A </w:t>
      </w:r>
      <w:r>
        <w:rPr>
          <w:b/>
        </w:rPr>
        <w:t>Duty</w:t>
      </w:r>
      <w:r w:rsidRPr="00C87DB8">
        <w:t xml:space="preserve"> </w:t>
      </w:r>
      <w:r>
        <w:t>may be:</w:t>
      </w:r>
    </w:p>
    <w:p w14:paraId="1D7D50C4" w14:textId="77777777" w:rsidR="008508D1" w:rsidRDefault="008508D1" w:rsidP="006831BE">
      <w:pPr>
        <w:pStyle w:val="ListParagraph"/>
        <w:numPr>
          <w:ilvl w:val="0"/>
          <w:numId w:val="38"/>
        </w:numPr>
        <w:jc w:val="both"/>
      </w:pPr>
      <w:r>
        <w:t>duties imposed on an PCBU, Officer or Worker under the Work Health and Safety Act and Regulations;</w:t>
      </w:r>
    </w:p>
    <w:p w14:paraId="6B902094" w14:textId="77777777" w:rsidR="008508D1" w:rsidRDefault="008508D1" w:rsidP="006831BE">
      <w:pPr>
        <w:pStyle w:val="ListParagraph"/>
        <w:numPr>
          <w:ilvl w:val="0"/>
          <w:numId w:val="38"/>
        </w:numPr>
        <w:jc w:val="both"/>
      </w:pPr>
      <w:r>
        <w:t>internal responsibilities and limits of authority to support our work health and safety processes.</w:t>
      </w:r>
    </w:p>
    <w:p w14:paraId="133EC282" w14:textId="77777777" w:rsidR="008508D1" w:rsidRDefault="008508D1" w:rsidP="006831BE">
      <w:pPr>
        <w:jc w:val="both"/>
      </w:pPr>
      <w:r>
        <w:t xml:space="preserve">A Register of </w:t>
      </w:r>
      <w:r w:rsidRPr="004E45D8">
        <w:rPr>
          <w:b/>
        </w:rPr>
        <w:t>Duties</w:t>
      </w:r>
      <w:r>
        <w:t xml:space="preserve"> is maintained for each </w:t>
      </w:r>
      <w:r w:rsidRPr="00231F6A">
        <w:rPr>
          <w:b/>
        </w:rPr>
        <w:t>Employee</w:t>
      </w:r>
      <w:r>
        <w:t xml:space="preserve"> to facilitate:</w:t>
      </w:r>
    </w:p>
    <w:p w14:paraId="69B8A8B3" w14:textId="77777777" w:rsidR="008508D1" w:rsidRDefault="008508D1" w:rsidP="006831BE">
      <w:pPr>
        <w:pStyle w:val="ListParagraph"/>
        <w:numPr>
          <w:ilvl w:val="0"/>
          <w:numId w:val="37"/>
        </w:numPr>
        <w:jc w:val="both"/>
      </w:pPr>
      <w:r w:rsidRPr="00871937">
        <w:t xml:space="preserve">the </w:t>
      </w:r>
      <w:r>
        <w:t>identification and assignment of employee Duties for communication</w:t>
      </w:r>
    </w:p>
    <w:p w14:paraId="6C2CD30F" w14:textId="77777777" w:rsidR="008508D1" w:rsidRDefault="008508D1" w:rsidP="006831BE">
      <w:pPr>
        <w:pStyle w:val="ListParagraph"/>
        <w:numPr>
          <w:ilvl w:val="0"/>
          <w:numId w:val="37"/>
        </w:numPr>
        <w:jc w:val="both"/>
      </w:pPr>
      <w:r>
        <w:t>tracking current Duties.</w:t>
      </w:r>
    </w:p>
    <w:p w14:paraId="0EA9E635" w14:textId="77777777" w:rsidR="008508D1" w:rsidRDefault="008508D1" w:rsidP="006831BE">
      <w:pPr>
        <w:jc w:val="both"/>
      </w:pPr>
      <w:r>
        <w:t xml:space="preserve">A </w:t>
      </w:r>
      <w:r w:rsidRPr="00871937">
        <w:t xml:space="preserve">Register of </w:t>
      </w:r>
      <w:r w:rsidRPr="001244ED">
        <w:rPr>
          <w:b/>
        </w:rPr>
        <w:t>Duties</w:t>
      </w:r>
      <w:r>
        <w:t xml:space="preserve"> relevant to the performance of our work is </w:t>
      </w:r>
      <w:r w:rsidRPr="00871937">
        <w:t xml:space="preserve">maintained </w:t>
      </w:r>
      <w:r>
        <w:t>for</w:t>
      </w:r>
      <w:r w:rsidRPr="00871937">
        <w:t xml:space="preserve"> </w:t>
      </w:r>
      <w:r>
        <w:t xml:space="preserve">the management of </w:t>
      </w:r>
      <w:r>
        <w:rPr>
          <w:b/>
        </w:rPr>
        <w:t>Employee Duties</w:t>
      </w:r>
      <w:r>
        <w:t>.</w:t>
      </w:r>
    </w:p>
    <w:p w14:paraId="26F12731" w14:textId="77777777" w:rsidR="008508D1" w:rsidRDefault="008508D1" w:rsidP="006831BE">
      <w:pPr>
        <w:jc w:val="both"/>
      </w:pPr>
      <w:r>
        <w:t xml:space="preserve">The identification of a </w:t>
      </w:r>
      <w:r w:rsidRPr="001244ED">
        <w:rPr>
          <w:b/>
        </w:rPr>
        <w:t>Duty</w:t>
      </w:r>
      <w:r>
        <w:t xml:space="preserve"> is recorded by associating a </w:t>
      </w:r>
      <w:r w:rsidRPr="001244ED">
        <w:rPr>
          <w:b/>
        </w:rPr>
        <w:t>Duty</w:t>
      </w:r>
      <w:r>
        <w:t xml:space="preserve"> with an </w:t>
      </w:r>
      <w:r w:rsidRPr="00E04D8C">
        <w:rPr>
          <w:b/>
        </w:rPr>
        <w:t>Employee</w:t>
      </w:r>
      <w:r>
        <w:t xml:space="preserve"> on the </w:t>
      </w:r>
      <w:r w:rsidRPr="00E04D8C">
        <w:rPr>
          <w:b/>
        </w:rPr>
        <w:t>Employee Profile</w:t>
      </w:r>
      <w:r>
        <w:t xml:space="preserve"> to indicate a need to communicate and agree the responsibility.  </w:t>
      </w:r>
      <w:r w:rsidRPr="001244ED">
        <w:rPr>
          <w:b/>
        </w:rPr>
        <w:t xml:space="preserve">Employees </w:t>
      </w:r>
      <w:r w:rsidRPr="001244ED">
        <w:t xml:space="preserve">are not </w:t>
      </w:r>
      <w:r>
        <w:t xml:space="preserve">expected to hold a </w:t>
      </w:r>
      <w:r w:rsidRPr="001244ED">
        <w:rPr>
          <w:b/>
        </w:rPr>
        <w:t>Dut</w:t>
      </w:r>
      <w:r>
        <w:rPr>
          <w:b/>
        </w:rPr>
        <w:t>y</w:t>
      </w:r>
      <w:r>
        <w:t xml:space="preserve"> prior to its communication and agreement.</w:t>
      </w:r>
    </w:p>
    <w:p w14:paraId="489E6AB3" w14:textId="0E266DDF" w:rsidR="008508D1" w:rsidRDefault="008508D1" w:rsidP="008508D1">
      <w:pPr>
        <w:jc w:val="center"/>
      </w:pPr>
      <w:r>
        <w:rPr>
          <w:noProof/>
        </w:rPr>
        <w:drawing>
          <wp:inline distT="0" distB="0" distL="0" distR="0" wp14:anchorId="52C95A5C" wp14:editId="1B4EA545">
            <wp:extent cx="4910936" cy="801189"/>
            <wp:effectExtent l="0" t="0" r="444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010070" cy="817362"/>
                    </a:xfrm>
                    <a:prstGeom prst="rect">
                      <a:avLst/>
                    </a:prstGeom>
                  </pic:spPr>
                </pic:pic>
              </a:graphicData>
            </a:graphic>
          </wp:inline>
        </w:drawing>
      </w:r>
    </w:p>
    <w:p w14:paraId="7351BCBB" w14:textId="6FA8F95C" w:rsidR="006831BE" w:rsidRDefault="006831BE" w:rsidP="006831BE">
      <w:pPr>
        <w:jc w:val="both"/>
      </w:pPr>
      <w:r>
        <w:t xml:space="preserve">When communication and agreement has taken place, the </w:t>
      </w:r>
      <w:r w:rsidRPr="00055B8E">
        <w:rPr>
          <w:b/>
        </w:rPr>
        <w:t>Employee</w:t>
      </w:r>
      <w:r>
        <w:t xml:space="preserve"> accepting the </w:t>
      </w:r>
      <w:r w:rsidRPr="00055B8E">
        <w:rPr>
          <w:b/>
        </w:rPr>
        <w:t>Duty</w:t>
      </w:r>
      <w:r>
        <w:t xml:space="preserve"> is</w:t>
      </w:r>
      <w:r w:rsidRPr="00325697">
        <w:t xml:space="preserve"> prompted to</w:t>
      </w:r>
      <w:r>
        <w:t xml:space="preserve"> sign to declare they have read and understood the </w:t>
      </w:r>
      <w:r w:rsidRPr="00055B8E">
        <w:rPr>
          <w:b/>
        </w:rPr>
        <w:t>Duty</w:t>
      </w:r>
      <w:r>
        <w:t xml:space="preserve"> being assigned, and accept the responsibility.</w:t>
      </w:r>
    </w:p>
    <w:p w14:paraId="40732B71" w14:textId="3AE5EC8A" w:rsidR="006831BE" w:rsidRDefault="006831BE" w:rsidP="006831BE">
      <w:pPr>
        <w:jc w:val="both"/>
      </w:pPr>
    </w:p>
    <w:p w14:paraId="21B0445A" w14:textId="0E192A12" w:rsidR="006831BE" w:rsidRDefault="006831BE" w:rsidP="006831BE">
      <w:pPr>
        <w:jc w:val="both"/>
      </w:pPr>
      <w:r>
        <w:br w:type="page"/>
      </w:r>
    </w:p>
    <w:p w14:paraId="7B0C4810" w14:textId="4177DE52" w:rsidR="006831BE" w:rsidRDefault="006831BE" w:rsidP="006831BE">
      <w:pPr>
        <w:pStyle w:val="Heading2"/>
      </w:pPr>
      <w:bookmarkStart w:id="24" w:name="_Toc504913798"/>
      <w:r>
        <w:lastRenderedPageBreak/>
        <w:t>DISCIPLINE</w:t>
      </w:r>
      <w:bookmarkEnd w:id="24"/>
    </w:p>
    <w:p w14:paraId="766FB533" w14:textId="6A339CD4" w:rsidR="006831BE" w:rsidRPr="006831BE" w:rsidRDefault="006831BE" w:rsidP="006831BE">
      <w:pPr>
        <w:pBdr>
          <w:top w:val="single" w:sz="18" w:space="1" w:color="00538F" w:themeColor="text2" w:themeShade="BF"/>
          <w:bottom w:val="single" w:sz="18" w:space="1" w:color="00538F" w:themeColor="text2" w:themeShade="BF"/>
        </w:pBdr>
        <w:jc w:val="both"/>
        <w:rPr>
          <w:color w:val="003760" w:themeColor="text2" w:themeShade="80"/>
        </w:rPr>
      </w:pPr>
      <w:r w:rsidRPr="006831BE">
        <w:rPr>
          <w:color w:val="003760" w:themeColor="text2" w:themeShade="80"/>
        </w:rPr>
        <w:t>The WHS Act requires a workers to cooperate with any reasonable policy or procedure relating to health or safety at the workplace that has been notified to workers.</w:t>
      </w:r>
    </w:p>
    <w:p w14:paraId="2B1F37D9" w14:textId="77777777" w:rsidR="006831BE" w:rsidRDefault="006831BE" w:rsidP="006831BE">
      <w:r w:rsidRPr="00E338DA">
        <w:t xml:space="preserve">Where a </w:t>
      </w:r>
      <w:r>
        <w:rPr>
          <w:b/>
        </w:rPr>
        <w:t xml:space="preserve">Worker fails </w:t>
      </w:r>
      <w:r w:rsidRPr="00E338DA">
        <w:t xml:space="preserve">to cooperate with a </w:t>
      </w:r>
      <w:r>
        <w:t xml:space="preserve">health and safety policy, procedure or process, </w:t>
      </w:r>
      <w:r w:rsidRPr="004E45D8">
        <w:rPr>
          <w:b/>
        </w:rPr>
        <w:t>Duties</w:t>
      </w:r>
      <w:r>
        <w:t xml:space="preserve"> are used to reinforce our expectations and record the </w:t>
      </w:r>
      <w:r w:rsidRPr="00E338DA">
        <w:rPr>
          <w:b/>
        </w:rPr>
        <w:t xml:space="preserve">Employees </w:t>
      </w:r>
      <w:r>
        <w:t>commitment to complying with those expectations.</w:t>
      </w:r>
    </w:p>
    <w:p w14:paraId="67AE5878" w14:textId="77777777" w:rsidR="006831BE" w:rsidRDefault="006831BE" w:rsidP="006831BE">
      <w:r>
        <w:t xml:space="preserve">The reinforcement and agreement of a </w:t>
      </w:r>
      <w:r w:rsidRPr="00E4078C">
        <w:rPr>
          <w:b/>
        </w:rPr>
        <w:t>Duty</w:t>
      </w:r>
      <w:r>
        <w:t xml:space="preserve"> represents a formal written warning.  Multiple breaches of the same responsibility may result in disciplinary action being taken including the termination of employment.</w:t>
      </w:r>
    </w:p>
    <w:p w14:paraId="2400A750" w14:textId="10E2010A" w:rsidR="006831BE" w:rsidRDefault="006831BE" w:rsidP="006831BE">
      <w:pPr>
        <w:jc w:val="both"/>
      </w:pPr>
      <w:r>
        <w:t>S</w:t>
      </w:r>
      <w:r w:rsidRPr="00273701">
        <w:t xml:space="preserve">erious </w:t>
      </w:r>
      <w:r>
        <w:t xml:space="preserve">acts or omissions adversely affecting his or her own health and </w:t>
      </w:r>
      <w:r w:rsidRPr="00273701">
        <w:t xml:space="preserve">safety, </w:t>
      </w:r>
      <w:r>
        <w:t xml:space="preserve">or the health and safety of other persons, may result in </w:t>
      </w:r>
      <w:r w:rsidRPr="00273701">
        <w:t xml:space="preserve">immediate </w:t>
      </w:r>
      <w:r>
        <w:t>removal from the workplace.</w:t>
      </w:r>
    </w:p>
    <w:p w14:paraId="494EA2EA" w14:textId="5105C0ED" w:rsidR="006831BE" w:rsidRDefault="006831BE" w:rsidP="006831BE">
      <w:pPr>
        <w:jc w:val="both"/>
      </w:pPr>
      <w:r>
        <w:br w:type="page"/>
      </w:r>
    </w:p>
    <w:p w14:paraId="42F32EC8" w14:textId="403DC6F4" w:rsidR="006831BE" w:rsidRDefault="006831BE" w:rsidP="006831BE">
      <w:pPr>
        <w:pStyle w:val="Heading1"/>
      </w:pPr>
      <w:bookmarkStart w:id="25" w:name="_Toc504913799"/>
      <w:r>
        <w:lastRenderedPageBreak/>
        <w:t>CONTRACTOR MANAGEMENT PROCESSES</w:t>
      </w:r>
      <w:bookmarkEnd w:id="25"/>
    </w:p>
    <w:p w14:paraId="01F32E64" w14:textId="77777777" w:rsidR="006831BE" w:rsidRDefault="006831BE" w:rsidP="006831BE">
      <w:pPr>
        <w:rPr>
          <w:highlight w:val="yellow"/>
        </w:rPr>
      </w:pPr>
      <w:r w:rsidRPr="009C3C69">
        <w:t xml:space="preserve">The purpose of </w:t>
      </w:r>
      <w:r>
        <w:t>our</w:t>
      </w:r>
      <w:r w:rsidRPr="009C3C69">
        <w:t xml:space="preserve"> </w:t>
      </w:r>
      <w:r w:rsidRPr="00F354D8">
        <w:rPr>
          <w:b/>
          <w:i/>
        </w:rPr>
        <w:t>Contractor Management Process</w:t>
      </w:r>
      <w:r w:rsidRPr="009C3C69">
        <w:t xml:space="preserve"> </w:t>
      </w:r>
      <w:r>
        <w:t xml:space="preserve">is to track </w:t>
      </w:r>
      <w:r w:rsidRPr="00F940B9">
        <w:rPr>
          <w:b/>
        </w:rPr>
        <w:t>Employer</w:t>
      </w:r>
      <w:r>
        <w:t xml:space="preserve"> </w:t>
      </w:r>
      <w:r w:rsidRPr="00F940B9">
        <w:rPr>
          <w:b/>
        </w:rPr>
        <w:t>Contacts</w:t>
      </w:r>
      <w:r>
        <w:t xml:space="preserve">, </w:t>
      </w:r>
      <w:r w:rsidRPr="00F940B9">
        <w:rPr>
          <w:b/>
        </w:rPr>
        <w:t>Insurances</w:t>
      </w:r>
      <w:r>
        <w:t xml:space="preserve">, and where applicable, the </w:t>
      </w:r>
      <w:r w:rsidRPr="008A401E">
        <w:rPr>
          <w:b/>
        </w:rPr>
        <w:t>Skills</w:t>
      </w:r>
      <w:r>
        <w:t xml:space="preserve"> and </w:t>
      </w:r>
      <w:r w:rsidRPr="008A401E">
        <w:rPr>
          <w:b/>
        </w:rPr>
        <w:t>Duties</w:t>
      </w:r>
      <w:r w:rsidRPr="00F940B9">
        <w:t xml:space="preserve"> of their </w:t>
      </w:r>
      <w:r>
        <w:rPr>
          <w:b/>
        </w:rPr>
        <w:t>Employees (i.e. Workers)</w:t>
      </w:r>
      <w:r>
        <w:t xml:space="preserve">, with the </w:t>
      </w:r>
      <w:r w:rsidRPr="00F940B9">
        <w:rPr>
          <w:b/>
        </w:rPr>
        <w:t>Employer</w:t>
      </w:r>
      <w:r w:rsidRPr="00F354D8">
        <w:rPr>
          <w:b/>
        </w:rPr>
        <w:t xml:space="preserve"> Profile</w:t>
      </w:r>
      <w:r>
        <w:t xml:space="preserve"> used to retain Employer Details, key Contact Details and the status of Certificates of Currency.  </w:t>
      </w:r>
      <w:r w:rsidRPr="00F940B9">
        <w:rPr>
          <w:b/>
        </w:rPr>
        <w:t>Workers</w:t>
      </w:r>
      <w:r>
        <w:t xml:space="preserve"> may be managed </w:t>
      </w:r>
      <w:r w:rsidRPr="00F354D8">
        <w:t xml:space="preserve">using </w:t>
      </w:r>
      <w:r w:rsidRPr="00F354D8">
        <w:rPr>
          <w:b/>
        </w:rPr>
        <w:t>Employee</w:t>
      </w:r>
      <w:r w:rsidRPr="00F354D8">
        <w:t xml:space="preserve"> Profiles to retain Employee Details, and the status of </w:t>
      </w:r>
      <w:r w:rsidRPr="00F354D8">
        <w:rPr>
          <w:b/>
        </w:rPr>
        <w:t>Skills</w:t>
      </w:r>
      <w:r w:rsidRPr="00F354D8">
        <w:t xml:space="preserve"> and </w:t>
      </w:r>
      <w:r w:rsidRPr="00F354D8">
        <w:rPr>
          <w:b/>
        </w:rPr>
        <w:t xml:space="preserve">Duties </w:t>
      </w:r>
      <w:r w:rsidRPr="00F354D8">
        <w:t xml:space="preserve">as per our </w:t>
      </w:r>
      <w:r w:rsidRPr="00F354D8">
        <w:rPr>
          <w:b/>
          <w:i/>
        </w:rPr>
        <w:t>Employee Management Process</w:t>
      </w:r>
      <w:r w:rsidRPr="00F354D8">
        <w:t>.</w:t>
      </w:r>
    </w:p>
    <w:p w14:paraId="6947523F" w14:textId="77777777" w:rsidR="006831BE" w:rsidRDefault="006831BE" w:rsidP="006831BE">
      <w:r>
        <w:t xml:space="preserve">Where possible, new Contractors are selected by assessing the </w:t>
      </w:r>
      <w:r w:rsidRPr="00F96430">
        <w:rPr>
          <w:b/>
        </w:rPr>
        <w:t>Employers</w:t>
      </w:r>
      <w:r>
        <w:t xml:space="preserve"> resources, skills and experience with the requirements of the work.  The individual </w:t>
      </w:r>
      <w:r w:rsidRPr="00F96430">
        <w:rPr>
          <w:b/>
        </w:rPr>
        <w:t>Skills</w:t>
      </w:r>
      <w:r>
        <w:t xml:space="preserve"> of </w:t>
      </w:r>
      <w:r w:rsidRPr="00F96430">
        <w:rPr>
          <w:b/>
        </w:rPr>
        <w:t>Workers</w:t>
      </w:r>
      <w:r>
        <w:t xml:space="preserve"> may also be requested and maintained to ensure they have been provided the information, training, instruction and supervision necessary to perform the work.</w:t>
      </w:r>
    </w:p>
    <w:p w14:paraId="64C71937" w14:textId="25AB4829" w:rsidR="006831BE" w:rsidRDefault="006831BE" w:rsidP="006831BE">
      <w:pPr>
        <w:jc w:val="both"/>
      </w:pPr>
    </w:p>
    <w:p w14:paraId="44BDE52C" w14:textId="32AA7885" w:rsidR="006831BE" w:rsidRDefault="006831BE" w:rsidP="006831BE">
      <w:pPr>
        <w:pStyle w:val="Heading2"/>
      </w:pPr>
      <w:bookmarkStart w:id="26" w:name="_Toc504913800"/>
      <w:r>
        <w:t>EMPLOYER CONTACTS</w:t>
      </w:r>
      <w:bookmarkEnd w:id="26"/>
    </w:p>
    <w:p w14:paraId="36FC22B9" w14:textId="33C66A4C" w:rsidR="006831BE" w:rsidRPr="006831BE" w:rsidRDefault="006831BE" w:rsidP="006831BE">
      <w:pPr>
        <w:pBdr>
          <w:top w:val="single" w:sz="18" w:space="1" w:color="00538F" w:themeColor="text2" w:themeShade="BF"/>
          <w:bottom w:val="single" w:sz="18" w:space="1" w:color="00538F" w:themeColor="text2" w:themeShade="BF"/>
        </w:pBdr>
        <w:jc w:val="both"/>
        <w:rPr>
          <w:color w:val="003760" w:themeColor="text2" w:themeShade="80"/>
        </w:rPr>
      </w:pPr>
      <w:r w:rsidRPr="006831BE">
        <w:rPr>
          <w:color w:val="003760" w:themeColor="text2" w:themeShade="80"/>
        </w:rPr>
        <w:t>The WHS Act also requires, where more than one person has a duty in relation to the same matter, they must, so far as is reasonably practicable, consult, co-operate and co-ordinate activities with one another.</w:t>
      </w:r>
    </w:p>
    <w:p w14:paraId="50511297" w14:textId="77777777" w:rsidR="006831BE" w:rsidRDefault="006831BE" w:rsidP="00221FF0">
      <w:pPr>
        <w:jc w:val="both"/>
      </w:pPr>
      <w:r>
        <w:t xml:space="preserve">To ensure we can communicate with other Employers to consult, co-operate and co-ordinate activities, key </w:t>
      </w:r>
      <w:r w:rsidRPr="005B40F6">
        <w:rPr>
          <w:b/>
        </w:rPr>
        <w:t>Employer</w:t>
      </w:r>
      <w:r>
        <w:t xml:space="preserve"> Contacts and their Contact Details are maintained.  These contacts may also be used to:</w:t>
      </w:r>
    </w:p>
    <w:p w14:paraId="514319C0" w14:textId="77777777" w:rsidR="006831BE" w:rsidRDefault="006831BE" w:rsidP="00221FF0">
      <w:pPr>
        <w:pStyle w:val="ListParagraph"/>
        <w:numPr>
          <w:ilvl w:val="0"/>
          <w:numId w:val="39"/>
        </w:numPr>
        <w:jc w:val="both"/>
      </w:pPr>
      <w:r>
        <w:t xml:space="preserve">identify the </w:t>
      </w:r>
      <w:r w:rsidRPr="005B40F6">
        <w:rPr>
          <w:b/>
        </w:rPr>
        <w:t>Employer</w:t>
      </w:r>
      <w:r>
        <w:t xml:space="preserve"> and their </w:t>
      </w:r>
      <w:r w:rsidRPr="005B40F6">
        <w:rPr>
          <w:b/>
        </w:rPr>
        <w:t>Contact</w:t>
      </w:r>
      <w:r>
        <w:t xml:space="preserve"> as the Person Conducting a Business or Undertaking on </w:t>
      </w:r>
      <w:r w:rsidRPr="005B40F6">
        <w:rPr>
          <w:b/>
        </w:rPr>
        <w:t>Work Permits</w:t>
      </w:r>
    </w:p>
    <w:p w14:paraId="163FAE00" w14:textId="77777777" w:rsidR="006831BE" w:rsidRDefault="006831BE" w:rsidP="00221FF0">
      <w:pPr>
        <w:pStyle w:val="ListParagraph"/>
        <w:numPr>
          <w:ilvl w:val="0"/>
          <w:numId w:val="39"/>
        </w:numPr>
        <w:jc w:val="both"/>
      </w:pPr>
      <w:r>
        <w:t xml:space="preserve">identify the </w:t>
      </w:r>
      <w:r w:rsidRPr="005B40F6">
        <w:rPr>
          <w:b/>
        </w:rPr>
        <w:t>Employer</w:t>
      </w:r>
      <w:r>
        <w:t xml:space="preserve"> and their </w:t>
      </w:r>
      <w:r w:rsidRPr="005B40F6">
        <w:rPr>
          <w:b/>
        </w:rPr>
        <w:t>Contact</w:t>
      </w:r>
      <w:r>
        <w:t xml:space="preserve"> as the Principal Contractor on </w:t>
      </w:r>
      <w:r w:rsidRPr="005B40F6">
        <w:rPr>
          <w:b/>
        </w:rPr>
        <w:t>Work Permits</w:t>
      </w:r>
    </w:p>
    <w:p w14:paraId="2402E1E9" w14:textId="77777777" w:rsidR="006831BE" w:rsidRDefault="006831BE" w:rsidP="00221FF0">
      <w:pPr>
        <w:pStyle w:val="ListParagraph"/>
        <w:numPr>
          <w:ilvl w:val="0"/>
          <w:numId w:val="39"/>
        </w:numPr>
        <w:jc w:val="both"/>
      </w:pPr>
      <w:r>
        <w:t>share</w:t>
      </w:r>
      <w:r w:rsidRPr="00F354D8">
        <w:rPr>
          <w:b/>
        </w:rPr>
        <w:t xml:space="preserve"> Job</w:t>
      </w:r>
      <w:r>
        <w:t xml:space="preserve"> related Records including </w:t>
      </w:r>
      <w:r w:rsidRPr="005B40F6">
        <w:rPr>
          <w:b/>
        </w:rPr>
        <w:t>Work Permits</w:t>
      </w:r>
      <w:r>
        <w:t xml:space="preserve">, </w:t>
      </w:r>
      <w:r w:rsidRPr="005B40F6">
        <w:rPr>
          <w:b/>
        </w:rPr>
        <w:t>Safe Operating Procedures</w:t>
      </w:r>
      <w:r>
        <w:t xml:space="preserve"> and </w:t>
      </w:r>
      <w:r w:rsidRPr="005B40F6">
        <w:rPr>
          <w:b/>
        </w:rPr>
        <w:t>Reviews</w:t>
      </w:r>
      <w:r>
        <w:t xml:space="preserve">. </w:t>
      </w:r>
    </w:p>
    <w:p w14:paraId="5D22676A" w14:textId="69A71CC3" w:rsidR="006831BE" w:rsidRDefault="006831BE" w:rsidP="006831BE">
      <w:pPr>
        <w:jc w:val="both"/>
      </w:pPr>
    </w:p>
    <w:p w14:paraId="06302CAB" w14:textId="01CF0523" w:rsidR="006831BE" w:rsidRDefault="006831BE" w:rsidP="006831BE">
      <w:pPr>
        <w:pStyle w:val="Heading2"/>
      </w:pPr>
      <w:bookmarkStart w:id="27" w:name="_Toc504913801"/>
      <w:r>
        <w:t>EMPLOYER INSURANCES</w:t>
      </w:r>
      <w:bookmarkEnd w:id="27"/>
    </w:p>
    <w:p w14:paraId="0019FDD3" w14:textId="77777777" w:rsidR="006831BE" w:rsidRDefault="006831BE" w:rsidP="00221FF0">
      <w:pPr>
        <w:jc w:val="both"/>
      </w:pPr>
      <w:r>
        <w:t>We may also request and maintain Insurance Certificates of Currency for Contractors performing work on our behalf.</w:t>
      </w:r>
    </w:p>
    <w:p w14:paraId="4B0759A7" w14:textId="5F987365" w:rsidR="006831BE" w:rsidRDefault="006831BE" w:rsidP="00221FF0">
      <w:pPr>
        <w:jc w:val="both"/>
      </w:pPr>
      <w:r>
        <w:t xml:space="preserve">A Register of </w:t>
      </w:r>
      <w:r w:rsidRPr="00D11C31">
        <w:rPr>
          <w:b/>
        </w:rPr>
        <w:t>Insurances</w:t>
      </w:r>
      <w:r>
        <w:t xml:space="preserve"> is maintained for each </w:t>
      </w:r>
      <w:r w:rsidRPr="00D11C31">
        <w:rPr>
          <w:b/>
        </w:rPr>
        <w:t>Employer</w:t>
      </w:r>
      <w:r>
        <w:t xml:space="preserve"> to facilitate tracking current Certificates of Currency and their expiration.</w:t>
      </w:r>
    </w:p>
    <w:p w14:paraId="768FE552" w14:textId="44D4B86B" w:rsidR="00221FF0" w:rsidRDefault="00221FF0" w:rsidP="006831BE">
      <w:pPr>
        <w:jc w:val="both"/>
      </w:pPr>
    </w:p>
    <w:p w14:paraId="2FB3BE15" w14:textId="37414B31" w:rsidR="00221FF0" w:rsidRDefault="00221FF0" w:rsidP="006831BE">
      <w:pPr>
        <w:jc w:val="both"/>
      </w:pPr>
      <w:r>
        <w:br w:type="page"/>
      </w:r>
    </w:p>
    <w:p w14:paraId="599A4B2B" w14:textId="760640A8" w:rsidR="00221FF0" w:rsidRDefault="00221FF0" w:rsidP="00221FF0">
      <w:pPr>
        <w:pStyle w:val="Heading1"/>
      </w:pPr>
      <w:bookmarkStart w:id="28" w:name="_Toc504913802"/>
      <w:r>
        <w:lastRenderedPageBreak/>
        <w:t>CONSULTATION, CO-OPERATION AND CO-ORDINATION PROCESSES</w:t>
      </w:r>
      <w:bookmarkEnd w:id="28"/>
    </w:p>
    <w:p w14:paraId="5EEE628D" w14:textId="1E8F5350" w:rsidR="00221FF0" w:rsidRPr="00221FF0" w:rsidRDefault="00221FF0" w:rsidP="00221FF0">
      <w:pPr>
        <w:pBdr>
          <w:top w:val="single" w:sz="18" w:space="1" w:color="00538F" w:themeColor="text2" w:themeShade="BF"/>
          <w:bottom w:val="single" w:sz="18" w:space="1" w:color="00538F" w:themeColor="text2" w:themeShade="BF"/>
        </w:pBdr>
        <w:jc w:val="both"/>
        <w:rPr>
          <w:color w:val="003760" w:themeColor="text2" w:themeShade="80"/>
        </w:rPr>
      </w:pPr>
      <w:r w:rsidRPr="00221FF0">
        <w:rPr>
          <w:color w:val="003760" w:themeColor="text2" w:themeShade="80"/>
        </w:rPr>
        <w:t>The WHS Act requires that you consult, so far as is reasonably practicable, with workers who carry out work for you who are (or are likely to be) directly affected by a work health and safety matter.</w:t>
      </w:r>
    </w:p>
    <w:p w14:paraId="0E62E083" w14:textId="77777777" w:rsidR="00221FF0" w:rsidRDefault="00221FF0" w:rsidP="00221FF0">
      <w:pPr>
        <w:jc w:val="both"/>
      </w:pPr>
      <w:r w:rsidRPr="009C3C69">
        <w:t xml:space="preserve">The purpose of </w:t>
      </w:r>
      <w:r>
        <w:t>our</w:t>
      </w:r>
      <w:r w:rsidRPr="009C3C69">
        <w:t xml:space="preserve"> </w:t>
      </w:r>
      <w:r>
        <w:t>Consultation, Co-operation and Co-ordination</w:t>
      </w:r>
      <w:r w:rsidRPr="009C3C69">
        <w:t xml:space="preserve"> process </w:t>
      </w:r>
      <w:r>
        <w:t xml:space="preserve">is to undertake effective consultation with </w:t>
      </w:r>
      <w:r w:rsidRPr="00241AC7">
        <w:rPr>
          <w:b/>
        </w:rPr>
        <w:t>Workers</w:t>
      </w:r>
      <w:r>
        <w:t xml:space="preserve"> who carry out work or are (or are likely to be) directly affected by a health and safety matter.  Workers are entitled to take part in consultation arrangements and, if applicable, represented by their elected Health and Safety </w:t>
      </w:r>
      <w:r w:rsidRPr="00C31619">
        <w:rPr>
          <w:b/>
        </w:rPr>
        <w:t>Representative</w:t>
      </w:r>
      <w:r>
        <w:t>.</w:t>
      </w:r>
    </w:p>
    <w:p w14:paraId="024BACD4" w14:textId="77777777" w:rsidR="00221FF0" w:rsidRPr="00DC7810" w:rsidRDefault="00221FF0" w:rsidP="00221FF0">
      <w:pPr>
        <w:jc w:val="both"/>
        <w:rPr>
          <w:color w:val="2C2C2C" w:themeColor="text1"/>
        </w:rPr>
      </w:pPr>
      <w:r w:rsidRPr="00DC7810">
        <w:rPr>
          <w:color w:val="2C2C2C" w:themeColor="text1"/>
        </w:rPr>
        <w:t xml:space="preserve">The Consultation, Co-operation and Co-ordination process is applied when:  </w:t>
      </w:r>
    </w:p>
    <w:p w14:paraId="2C31ED13" w14:textId="77777777" w:rsidR="00221FF0" w:rsidRPr="00DC7810" w:rsidRDefault="00221FF0" w:rsidP="00221FF0">
      <w:pPr>
        <w:pStyle w:val="ListParagraph"/>
        <w:numPr>
          <w:ilvl w:val="0"/>
          <w:numId w:val="27"/>
        </w:numPr>
        <w:jc w:val="both"/>
        <w:rPr>
          <w:color w:val="2C2C2C" w:themeColor="text1"/>
        </w:rPr>
      </w:pPr>
      <w:r w:rsidRPr="00DC7810">
        <w:rPr>
          <w:color w:val="2C2C2C" w:themeColor="text1"/>
        </w:rPr>
        <w:t>identifying hazards and assessing risks arising from the work carried out or to be carried out</w:t>
      </w:r>
    </w:p>
    <w:p w14:paraId="1260C441" w14:textId="77777777" w:rsidR="00221FF0" w:rsidRPr="00DC7810" w:rsidRDefault="00221FF0" w:rsidP="00221FF0">
      <w:pPr>
        <w:pStyle w:val="ListParagraph"/>
        <w:numPr>
          <w:ilvl w:val="0"/>
          <w:numId w:val="27"/>
        </w:numPr>
        <w:jc w:val="both"/>
        <w:rPr>
          <w:color w:val="2C2C2C" w:themeColor="text1"/>
        </w:rPr>
      </w:pPr>
      <w:r w:rsidRPr="00DC7810">
        <w:rPr>
          <w:color w:val="2C2C2C" w:themeColor="text1"/>
        </w:rPr>
        <w:t>making decisions about ways to eliminate or minimise those risks</w:t>
      </w:r>
    </w:p>
    <w:p w14:paraId="2555ADA2" w14:textId="77777777" w:rsidR="00221FF0" w:rsidRPr="00DC7810" w:rsidRDefault="00221FF0" w:rsidP="00221FF0">
      <w:pPr>
        <w:pStyle w:val="ListParagraph"/>
        <w:numPr>
          <w:ilvl w:val="0"/>
          <w:numId w:val="27"/>
        </w:numPr>
        <w:jc w:val="both"/>
        <w:rPr>
          <w:color w:val="2C2C2C" w:themeColor="text1"/>
        </w:rPr>
      </w:pPr>
      <w:r w:rsidRPr="00DC7810">
        <w:rPr>
          <w:color w:val="2C2C2C" w:themeColor="text1"/>
        </w:rPr>
        <w:t>making decisions about the adequacy of facilities for the welfare of workers</w:t>
      </w:r>
    </w:p>
    <w:p w14:paraId="62F2E648" w14:textId="77777777" w:rsidR="00221FF0" w:rsidRPr="00DC7810" w:rsidRDefault="00221FF0" w:rsidP="00221FF0">
      <w:pPr>
        <w:pStyle w:val="ListParagraph"/>
        <w:numPr>
          <w:ilvl w:val="0"/>
          <w:numId w:val="27"/>
        </w:numPr>
        <w:jc w:val="both"/>
        <w:rPr>
          <w:color w:val="2C2C2C" w:themeColor="text1"/>
        </w:rPr>
      </w:pPr>
      <w:r w:rsidRPr="00DC7810">
        <w:rPr>
          <w:color w:val="2C2C2C" w:themeColor="text1"/>
        </w:rPr>
        <w:t>proposing changes that may affect the health or safety of your workers, and</w:t>
      </w:r>
    </w:p>
    <w:p w14:paraId="1B794E78" w14:textId="77777777" w:rsidR="00221FF0" w:rsidRPr="00DC7810" w:rsidRDefault="00221FF0" w:rsidP="00221FF0">
      <w:pPr>
        <w:pStyle w:val="ListParagraph"/>
        <w:numPr>
          <w:ilvl w:val="0"/>
          <w:numId w:val="27"/>
        </w:numPr>
        <w:jc w:val="both"/>
        <w:rPr>
          <w:color w:val="2C2C2C" w:themeColor="text1"/>
        </w:rPr>
      </w:pPr>
      <w:r w:rsidRPr="00DC7810">
        <w:rPr>
          <w:color w:val="2C2C2C" w:themeColor="text1"/>
        </w:rPr>
        <w:t>making decisions about procedures for consulting with workers; resolving health or safety issues; monitoring health of your workers; monitoring the conditions at the workplace and providing information and training for your workers.</w:t>
      </w:r>
    </w:p>
    <w:p w14:paraId="17C4242B" w14:textId="77777777" w:rsidR="00221FF0" w:rsidRDefault="00221FF0" w:rsidP="00221FF0">
      <w:pPr>
        <w:jc w:val="both"/>
      </w:pPr>
      <w:r>
        <w:t>Our</w:t>
      </w:r>
      <w:r w:rsidRPr="009C3C69">
        <w:t xml:space="preserve"> </w:t>
      </w:r>
      <w:r>
        <w:t>Consultation, Co-operation and Co-ordination</w:t>
      </w:r>
      <w:r w:rsidRPr="009C3C69">
        <w:t xml:space="preserve"> process </w:t>
      </w:r>
      <w:r>
        <w:t>may also be applied in situations where responsibility for a health and safety matter is shared, to facilitate consultation to understand how one activities may impact on health and safety, and effective co-operation and co-ordination of complimentary actions to control risks.</w:t>
      </w:r>
    </w:p>
    <w:p w14:paraId="6E62555A" w14:textId="138C6EE4" w:rsidR="007D1D90" w:rsidRDefault="007D1D90" w:rsidP="007D1D90">
      <w:pPr>
        <w:pStyle w:val="Heading2"/>
      </w:pPr>
      <w:bookmarkStart w:id="29" w:name="_Toc504913803"/>
      <w:r>
        <w:t>PLANNING</w:t>
      </w:r>
      <w:bookmarkEnd w:id="29"/>
    </w:p>
    <w:p w14:paraId="49EC264C" w14:textId="77777777" w:rsidR="007D1D90" w:rsidRDefault="007D1D90" w:rsidP="007D1D90">
      <w:pPr>
        <w:jc w:val="both"/>
      </w:pPr>
      <w:r>
        <w:t xml:space="preserve">In accordance with the </w:t>
      </w:r>
      <w:r w:rsidRPr="00575972">
        <w:rPr>
          <w:b/>
          <w:i/>
          <w:color w:val="2C2C2C" w:themeColor="text1"/>
        </w:rPr>
        <w:t>Risk Management Process: PLAN</w:t>
      </w:r>
      <w:r w:rsidRPr="00497652">
        <w:t>,</w:t>
      </w:r>
      <w:r w:rsidRPr="00575972">
        <w:rPr>
          <w:color w:val="FF0000"/>
        </w:rPr>
        <w:t xml:space="preserve"> </w:t>
      </w:r>
      <w:r w:rsidRPr="00497652">
        <w:t>the</w:t>
      </w:r>
      <w:r w:rsidRPr="000E4358">
        <w:t xml:space="preserve"> </w:t>
      </w:r>
      <w:r w:rsidRPr="00575972">
        <w:rPr>
          <w:b/>
        </w:rPr>
        <w:t>Lead Assessor</w:t>
      </w:r>
      <w:r>
        <w:t xml:space="preserve"> </w:t>
      </w:r>
      <w:r w:rsidRPr="000E4358">
        <w:t>consult</w:t>
      </w:r>
      <w:r>
        <w:t>s</w:t>
      </w:r>
      <w:r w:rsidRPr="000E4358">
        <w:t xml:space="preserve"> </w:t>
      </w:r>
      <w:r w:rsidRPr="00FC12BF">
        <w:t xml:space="preserve">with experienced or affected </w:t>
      </w:r>
      <w:r w:rsidRPr="00575972">
        <w:rPr>
          <w:b/>
        </w:rPr>
        <w:t>Workers</w:t>
      </w:r>
      <w:r>
        <w:t xml:space="preserve"> when preparing </w:t>
      </w:r>
      <w:r w:rsidRPr="00575972">
        <w:rPr>
          <w:b/>
        </w:rPr>
        <w:t>SOPs</w:t>
      </w:r>
      <w:r w:rsidRPr="000E4358">
        <w:t xml:space="preserve"> and </w:t>
      </w:r>
      <w:r w:rsidRPr="00575972">
        <w:rPr>
          <w:b/>
        </w:rPr>
        <w:t>Work Permits</w:t>
      </w:r>
      <w:r>
        <w:t xml:space="preserve">.  These </w:t>
      </w:r>
      <w:r w:rsidRPr="00575972">
        <w:rPr>
          <w:b/>
        </w:rPr>
        <w:t>Workers</w:t>
      </w:r>
      <w:r>
        <w:t xml:space="preserve"> are recorded as </w:t>
      </w:r>
      <w:r w:rsidRPr="00575972">
        <w:rPr>
          <w:b/>
        </w:rPr>
        <w:t>Contributors</w:t>
      </w:r>
      <w:r w:rsidRPr="00C564B6">
        <w:t xml:space="preserve"> </w:t>
      </w:r>
      <w:r>
        <w:t xml:space="preserve">on </w:t>
      </w:r>
      <w:r w:rsidRPr="00575972">
        <w:rPr>
          <w:b/>
        </w:rPr>
        <w:t>SOPs</w:t>
      </w:r>
      <w:r w:rsidRPr="000E4358">
        <w:t xml:space="preserve"> and </w:t>
      </w:r>
      <w:r w:rsidRPr="00575972">
        <w:rPr>
          <w:b/>
        </w:rPr>
        <w:t>Work Permits</w:t>
      </w:r>
      <w:r w:rsidRPr="00C564B6">
        <w:t xml:space="preserve"> </w:t>
      </w:r>
      <w:r>
        <w:t>having been</w:t>
      </w:r>
      <w:r w:rsidRPr="00C564B6">
        <w:t xml:space="preserve"> consulted </w:t>
      </w:r>
      <w:r>
        <w:t xml:space="preserve">with </w:t>
      </w:r>
      <w:r w:rsidRPr="00C564B6">
        <w:t xml:space="preserve">to </w:t>
      </w:r>
      <w:r>
        <w:t xml:space="preserve">draw upon their experience, knowledge and ideas to increase the likelihood of identifying all hazards and choosing effective control measures.  Consultation may </w:t>
      </w:r>
      <w:r w:rsidRPr="0003670F">
        <w:t xml:space="preserve">include </w:t>
      </w:r>
      <w:r w:rsidRPr="00575972">
        <w:rPr>
          <w:b/>
        </w:rPr>
        <w:t>Employees</w:t>
      </w:r>
      <w:r w:rsidRPr="0003670F">
        <w:t xml:space="preserve"> and the Health and Safety</w:t>
      </w:r>
      <w:r w:rsidRPr="00575972">
        <w:rPr>
          <w:b/>
        </w:rPr>
        <w:t xml:space="preserve"> Representative</w:t>
      </w:r>
      <w:r w:rsidRPr="0003670F">
        <w:t xml:space="preserve">, as well as </w:t>
      </w:r>
      <w:r w:rsidRPr="00575972">
        <w:rPr>
          <w:b/>
        </w:rPr>
        <w:t>Contractors</w:t>
      </w:r>
      <w:r w:rsidRPr="00B61B06">
        <w:t xml:space="preserve"> with a work health and safety duty in relation to the same matter.</w:t>
      </w:r>
    </w:p>
    <w:p w14:paraId="278B9314" w14:textId="723B38BD" w:rsidR="007D1D90" w:rsidRDefault="007D1D90" w:rsidP="007D1D90">
      <w:pPr>
        <w:pStyle w:val="Heading2"/>
      </w:pPr>
      <w:bookmarkStart w:id="30" w:name="_Toc504913804"/>
      <w:r>
        <w:t>ACTING</w:t>
      </w:r>
      <w:bookmarkEnd w:id="30"/>
    </w:p>
    <w:p w14:paraId="712A84D5" w14:textId="77777777" w:rsidR="007D1D90" w:rsidRPr="007D1D90" w:rsidRDefault="007D1D90" w:rsidP="007D1D90">
      <w:pPr>
        <w:jc w:val="both"/>
      </w:pPr>
      <w:r w:rsidRPr="007D1D90">
        <w:t xml:space="preserve">In accordance with the </w:t>
      </w:r>
      <w:r w:rsidRPr="007D1D90">
        <w:rPr>
          <w:b/>
          <w:i/>
        </w:rPr>
        <w:t>Risk Management Process: ACT</w:t>
      </w:r>
      <w:r w:rsidRPr="007D1D90">
        <w:t xml:space="preserve">, the </w:t>
      </w:r>
      <w:r w:rsidRPr="007D1D90">
        <w:rPr>
          <w:b/>
        </w:rPr>
        <w:t>Worker</w:t>
      </w:r>
      <w:r w:rsidRPr="007D1D90">
        <w:t xml:space="preserve"> responsible for the </w:t>
      </w:r>
      <w:r w:rsidRPr="007D1D90">
        <w:rPr>
          <w:b/>
        </w:rPr>
        <w:t>Action</w:t>
      </w:r>
      <w:r w:rsidRPr="007D1D90">
        <w:t xml:space="preserve"> draws upon the understanding and knowledge of the </w:t>
      </w:r>
      <w:r w:rsidRPr="007D1D90">
        <w:rPr>
          <w:b/>
        </w:rPr>
        <w:t>Worker</w:t>
      </w:r>
      <w:r w:rsidRPr="007D1D90">
        <w:t xml:space="preserve"> that reported the Issue or Idea by involving them in:</w:t>
      </w:r>
    </w:p>
    <w:p w14:paraId="0736C7E8" w14:textId="77777777" w:rsidR="007D1D90" w:rsidRPr="007D1D90" w:rsidRDefault="007D1D90" w:rsidP="007D1D90">
      <w:pPr>
        <w:pStyle w:val="ListParagraph"/>
        <w:numPr>
          <w:ilvl w:val="0"/>
          <w:numId w:val="40"/>
        </w:numPr>
        <w:jc w:val="both"/>
      </w:pPr>
      <w:r w:rsidRPr="007D1D90">
        <w:t>understanding the Issue or Idea</w:t>
      </w:r>
    </w:p>
    <w:p w14:paraId="5B9FD1BE" w14:textId="77777777" w:rsidR="007D1D90" w:rsidRPr="007D1D90" w:rsidRDefault="007D1D90" w:rsidP="007D1D90">
      <w:pPr>
        <w:pStyle w:val="ListParagraph"/>
        <w:numPr>
          <w:ilvl w:val="0"/>
          <w:numId w:val="40"/>
        </w:numPr>
        <w:jc w:val="both"/>
      </w:pPr>
      <w:r w:rsidRPr="007D1D90">
        <w:t>agreeing the Action to be taken</w:t>
      </w:r>
    </w:p>
    <w:p w14:paraId="1D3E4449" w14:textId="77777777" w:rsidR="007D1D90" w:rsidRPr="007D1D90" w:rsidRDefault="007D1D90" w:rsidP="007D1D90">
      <w:pPr>
        <w:pStyle w:val="ListParagraph"/>
        <w:numPr>
          <w:ilvl w:val="0"/>
          <w:numId w:val="40"/>
        </w:numPr>
        <w:jc w:val="both"/>
      </w:pPr>
      <w:r w:rsidRPr="007D1D90">
        <w:t>assessing the Implementation of Action and whether or not the Issue Is effective in controlling the Risk.</w:t>
      </w:r>
    </w:p>
    <w:p w14:paraId="732B9663" w14:textId="5E848A6A" w:rsidR="007D1D90" w:rsidRDefault="007D1D90" w:rsidP="007D1D90">
      <w:pPr>
        <w:pStyle w:val="Heading2"/>
      </w:pPr>
      <w:bookmarkStart w:id="31" w:name="_Toc504913805"/>
      <w:r>
        <w:t>EXTERNAL PARTIES</w:t>
      </w:r>
      <w:bookmarkEnd w:id="31"/>
    </w:p>
    <w:p w14:paraId="5182112C" w14:textId="7D43FF21" w:rsidR="007D1D90" w:rsidRPr="007D1D90" w:rsidRDefault="007D1D90" w:rsidP="007D1D90">
      <w:pPr>
        <w:pBdr>
          <w:top w:val="single" w:sz="18" w:space="1" w:color="00538F" w:themeColor="text2" w:themeShade="BF"/>
          <w:bottom w:val="single" w:sz="18" w:space="1" w:color="00538F" w:themeColor="text2" w:themeShade="BF"/>
        </w:pBdr>
        <w:jc w:val="both"/>
        <w:rPr>
          <w:color w:val="003760" w:themeColor="text2" w:themeShade="80"/>
        </w:rPr>
      </w:pPr>
      <w:r w:rsidRPr="007D1D90">
        <w:rPr>
          <w:color w:val="003760" w:themeColor="text2" w:themeShade="80"/>
        </w:rPr>
        <w:lastRenderedPageBreak/>
        <w:t>The WHS Act also requires, where more than one person has a duty in relation to the same matter, they must, so far as is reasonably practicable, consult, co-operate and co-ordinate activities with one another.</w:t>
      </w:r>
    </w:p>
    <w:p w14:paraId="40727A6B" w14:textId="77777777" w:rsidR="007D1D90" w:rsidRPr="00656EBD" w:rsidRDefault="007D1D90" w:rsidP="007D1D90">
      <w:pPr>
        <w:jc w:val="both"/>
        <w:rPr>
          <w:color w:val="FF0000"/>
        </w:rPr>
      </w:pPr>
      <w:r>
        <w:t xml:space="preserve">In accordance with the </w:t>
      </w:r>
      <w:r w:rsidRPr="00575972">
        <w:rPr>
          <w:b/>
          <w:i/>
          <w:color w:val="2C2C2C" w:themeColor="text1"/>
        </w:rPr>
        <w:t xml:space="preserve">Risk Management Process: </w:t>
      </w:r>
      <w:r>
        <w:rPr>
          <w:b/>
          <w:i/>
          <w:color w:val="2C2C2C" w:themeColor="text1"/>
        </w:rPr>
        <w:t>DO</w:t>
      </w:r>
      <w:r w:rsidRPr="00497652">
        <w:t>,</w:t>
      </w:r>
      <w:r w:rsidRPr="00656EBD">
        <w:t xml:space="preserve"> Contractor</w:t>
      </w:r>
      <w:r>
        <w:rPr>
          <w:color w:val="FF0000"/>
        </w:rPr>
        <w:t xml:space="preserve"> </w:t>
      </w:r>
      <w:r w:rsidRPr="00656EBD">
        <w:rPr>
          <w:b/>
        </w:rPr>
        <w:t>Workers</w:t>
      </w:r>
      <w:r w:rsidRPr="00C564B6">
        <w:t xml:space="preserve"> </w:t>
      </w:r>
      <w:r>
        <w:t xml:space="preserve">receiving instruction and demonstrate their understanding of the tasks, </w:t>
      </w:r>
      <w:r w:rsidRPr="007F650E">
        <w:t>haz</w:t>
      </w:r>
      <w:r>
        <w:t>ards and determined controls through</w:t>
      </w:r>
      <w:r w:rsidRPr="00540FCB">
        <w:t xml:space="preserve"> </w:t>
      </w:r>
      <w:r w:rsidRPr="00540FCB">
        <w:rPr>
          <w:b/>
        </w:rPr>
        <w:t>Induction</w:t>
      </w:r>
      <w:r>
        <w:rPr>
          <w:b/>
        </w:rPr>
        <w:t>s</w:t>
      </w:r>
      <w:r w:rsidRPr="00656EBD">
        <w:t>.</w:t>
      </w:r>
      <w:r>
        <w:rPr>
          <w:color w:val="FF0000"/>
        </w:rPr>
        <w:t xml:space="preserve">  </w:t>
      </w:r>
      <w:r>
        <w:t xml:space="preserve">These </w:t>
      </w:r>
      <w:r w:rsidRPr="00575972">
        <w:rPr>
          <w:b/>
        </w:rPr>
        <w:t>Workers</w:t>
      </w:r>
      <w:r>
        <w:t xml:space="preserve"> are recorded as </w:t>
      </w:r>
      <w:r>
        <w:rPr>
          <w:b/>
        </w:rPr>
        <w:t>Inductees</w:t>
      </w:r>
      <w:r w:rsidRPr="00C564B6">
        <w:t xml:space="preserve"> </w:t>
      </w:r>
      <w:r>
        <w:t xml:space="preserve">on </w:t>
      </w:r>
      <w:r w:rsidRPr="00575972">
        <w:rPr>
          <w:b/>
        </w:rPr>
        <w:t>SOPs</w:t>
      </w:r>
      <w:r w:rsidRPr="000E4358">
        <w:t xml:space="preserve"> and </w:t>
      </w:r>
      <w:r w:rsidRPr="00575972">
        <w:rPr>
          <w:b/>
        </w:rPr>
        <w:t>Work Permits</w:t>
      </w:r>
      <w:r w:rsidRPr="00C564B6">
        <w:t xml:space="preserve"> </w:t>
      </w:r>
      <w:r>
        <w:t>having received training and determined competent.</w:t>
      </w:r>
    </w:p>
    <w:p w14:paraId="02CF310B" w14:textId="77777777" w:rsidR="007D1D90" w:rsidRDefault="007D1D90" w:rsidP="007D1D90">
      <w:pPr>
        <w:jc w:val="both"/>
      </w:pPr>
      <w:r>
        <w:t xml:space="preserve">In situations where responsibility for a health and safety matter is shared with the Client or another Contractor, the </w:t>
      </w:r>
      <w:r w:rsidRPr="0021144A">
        <w:rPr>
          <w:b/>
        </w:rPr>
        <w:t>Job</w:t>
      </w:r>
      <w:r>
        <w:t xml:space="preserve"> may be shared with the external party to provide them access to our Job-specific Records (</w:t>
      </w:r>
      <w:r w:rsidRPr="0021144A">
        <w:rPr>
          <w:b/>
        </w:rPr>
        <w:t>Work Permits</w:t>
      </w:r>
      <w:r>
        <w:t xml:space="preserve">, </w:t>
      </w:r>
      <w:r w:rsidRPr="0021144A">
        <w:rPr>
          <w:b/>
        </w:rPr>
        <w:t>Reviews</w:t>
      </w:r>
      <w:r>
        <w:t xml:space="preserve"> and </w:t>
      </w:r>
      <w:r w:rsidRPr="0021144A">
        <w:rPr>
          <w:b/>
        </w:rPr>
        <w:t xml:space="preserve">Hazard </w:t>
      </w:r>
      <w:r>
        <w:rPr>
          <w:b/>
        </w:rPr>
        <w:t xml:space="preserve">/ </w:t>
      </w:r>
      <w:r w:rsidRPr="0021144A">
        <w:rPr>
          <w:b/>
        </w:rPr>
        <w:t>Incident Reports</w:t>
      </w:r>
      <w:r w:rsidRPr="0021144A">
        <w:t>)</w:t>
      </w:r>
      <w:r>
        <w:t xml:space="preserve"> for the facilitation of consultation, co-operation and co-ordination of activities.</w:t>
      </w:r>
    </w:p>
    <w:p w14:paraId="61992220" w14:textId="6BEC758D" w:rsidR="007D1D90" w:rsidRDefault="007D1D90" w:rsidP="007D1D90">
      <w:pPr>
        <w:jc w:val="both"/>
      </w:pPr>
      <w:r>
        <w:t xml:space="preserve">Similarly, where responsibility for a health and safety matter is shared with a designer, manufacturer, importer or supplier of </w:t>
      </w:r>
      <w:r>
        <w:rPr>
          <w:b/>
        </w:rPr>
        <w:t>P</w:t>
      </w:r>
      <w:r w:rsidRPr="00876054">
        <w:rPr>
          <w:b/>
        </w:rPr>
        <w:t>lant</w:t>
      </w:r>
      <w:r>
        <w:rPr>
          <w:b/>
        </w:rPr>
        <w:t>,</w:t>
      </w:r>
      <w:r w:rsidRPr="00876054">
        <w:rPr>
          <w:b/>
        </w:rPr>
        <w:t xml:space="preserve"> </w:t>
      </w:r>
      <w:r>
        <w:rPr>
          <w:b/>
        </w:rPr>
        <w:t>E</w:t>
      </w:r>
      <w:r w:rsidRPr="00876054">
        <w:rPr>
          <w:b/>
        </w:rPr>
        <w:t>quipment</w:t>
      </w:r>
      <w:r w:rsidRPr="00876054">
        <w:t xml:space="preserve"> </w:t>
      </w:r>
      <w:r>
        <w:t xml:space="preserve">and </w:t>
      </w:r>
      <w:r>
        <w:rPr>
          <w:b/>
        </w:rPr>
        <w:t>S</w:t>
      </w:r>
      <w:r w:rsidRPr="00876054">
        <w:rPr>
          <w:b/>
        </w:rPr>
        <w:t>ubstances</w:t>
      </w:r>
      <w:r w:rsidRPr="00876054">
        <w:t xml:space="preserve">, </w:t>
      </w:r>
      <w:r>
        <w:t xml:space="preserve">we obtain </w:t>
      </w:r>
      <w:r w:rsidRPr="00876054">
        <w:t>adequate information</w:t>
      </w:r>
      <w:r>
        <w:t xml:space="preserve"> on the purpose and safe use of the Item.  This information is associated with the </w:t>
      </w:r>
      <w:r w:rsidRPr="00F072AB">
        <w:rPr>
          <w:b/>
        </w:rPr>
        <w:t>Plant</w:t>
      </w:r>
      <w:r>
        <w:rPr>
          <w:b/>
        </w:rPr>
        <w:t>,</w:t>
      </w:r>
      <w:r w:rsidRPr="00F072AB">
        <w:rPr>
          <w:b/>
        </w:rPr>
        <w:t xml:space="preserve"> Equipment</w:t>
      </w:r>
      <w:r>
        <w:t xml:space="preserve"> or </w:t>
      </w:r>
      <w:r w:rsidRPr="00F072AB">
        <w:rPr>
          <w:b/>
        </w:rPr>
        <w:t>Substance</w:t>
      </w:r>
      <w:r w:rsidRPr="00F072AB">
        <w:t xml:space="preserve">, and </w:t>
      </w:r>
      <w:r>
        <w:t xml:space="preserve">where determined necessary a </w:t>
      </w:r>
      <w:r w:rsidRPr="00F072AB">
        <w:rPr>
          <w:b/>
        </w:rPr>
        <w:t>Safe Operating Procedure (SOP)</w:t>
      </w:r>
      <w:r>
        <w:t xml:space="preserve"> is also developed and associated with the Item.</w:t>
      </w:r>
    </w:p>
    <w:p w14:paraId="69669D1A" w14:textId="05A22DD0" w:rsidR="008C5EEA" w:rsidRDefault="008C5EEA" w:rsidP="007D1D90">
      <w:pPr>
        <w:jc w:val="both"/>
      </w:pPr>
    </w:p>
    <w:p w14:paraId="325A4772" w14:textId="682D133F" w:rsidR="008C5EEA" w:rsidRDefault="008C5EEA" w:rsidP="008C5EEA">
      <w:pPr>
        <w:pStyle w:val="Heading2"/>
      </w:pPr>
      <w:bookmarkStart w:id="32" w:name="_Toc504913806"/>
      <w:r>
        <w:t>CEASING WORK</w:t>
      </w:r>
      <w:bookmarkEnd w:id="32"/>
    </w:p>
    <w:p w14:paraId="39C42768" w14:textId="1716E39F" w:rsidR="008C5EEA" w:rsidRDefault="008C5EEA" w:rsidP="008C5EEA">
      <w:pPr>
        <w:pBdr>
          <w:top w:val="single" w:sz="18" w:space="1" w:color="00538F" w:themeColor="text2" w:themeShade="BF"/>
          <w:bottom w:val="single" w:sz="18" w:space="1" w:color="00538F" w:themeColor="text2" w:themeShade="BF"/>
        </w:pBdr>
        <w:jc w:val="both"/>
        <w:rPr>
          <w:color w:val="003760" w:themeColor="text2" w:themeShade="80"/>
        </w:rPr>
      </w:pPr>
      <w:r w:rsidRPr="008C5EEA">
        <w:rPr>
          <w:color w:val="003760" w:themeColor="text2" w:themeShade="80"/>
        </w:rPr>
        <w:t>The WHS Act permits a worker to cease, or refuse to carry out, work if they have reasonable concern they would be exposed to a serious risk to their health and safety, emanating from an immediate or imminent exposure to a hazard.</w:t>
      </w:r>
    </w:p>
    <w:p w14:paraId="25C3201A" w14:textId="77777777" w:rsidR="008C5EEA" w:rsidRDefault="008C5EEA" w:rsidP="008C5EEA">
      <w:pPr>
        <w:jc w:val="both"/>
      </w:pPr>
      <w:r>
        <w:t xml:space="preserve">Prior to submitting a </w:t>
      </w:r>
      <w:r w:rsidRPr="00793584">
        <w:rPr>
          <w:b/>
        </w:rPr>
        <w:t>Hazard / Incident Report</w:t>
      </w:r>
      <w:r>
        <w:t xml:space="preserve">, a </w:t>
      </w:r>
      <w:r w:rsidRPr="00793584">
        <w:rPr>
          <w:b/>
        </w:rPr>
        <w:t>Worker</w:t>
      </w:r>
      <w:r>
        <w:t xml:space="preserve"> ceasing, or refusing to carry out, work on the basis they have </w:t>
      </w:r>
      <w:r w:rsidRPr="00793584">
        <w:t>reasonable concern they would be exposed to a serious risk to their health and safety</w:t>
      </w:r>
      <w:r>
        <w:t xml:space="preserve"> are to immediately report the Hazard to their immediate Supervisor or Manager.</w:t>
      </w:r>
    </w:p>
    <w:p w14:paraId="49B3558B" w14:textId="77777777" w:rsidR="008C5EEA" w:rsidRDefault="008C5EEA" w:rsidP="008C5EEA">
      <w:pPr>
        <w:jc w:val="both"/>
      </w:pPr>
      <w:r>
        <w:t xml:space="preserve">Until such time as the hazard has been controlled, the </w:t>
      </w:r>
      <w:r w:rsidRPr="000778CE">
        <w:rPr>
          <w:b/>
        </w:rPr>
        <w:t>Worker</w:t>
      </w:r>
      <w:r>
        <w:t xml:space="preserve"> is to accept any reasonable</w:t>
      </w:r>
      <w:r w:rsidRPr="000778CE">
        <w:t xml:space="preserve"> </w:t>
      </w:r>
      <w:r>
        <w:t>instruction to perform other work for which they are suitable competent.</w:t>
      </w:r>
    </w:p>
    <w:p w14:paraId="71E03F73" w14:textId="77777777" w:rsidR="008C5EEA" w:rsidRPr="008C5EEA" w:rsidRDefault="008C5EEA" w:rsidP="007D1D90">
      <w:pPr>
        <w:jc w:val="both"/>
        <w:rPr>
          <w:color w:val="003760" w:themeColor="text2" w:themeShade="80"/>
        </w:rPr>
      </w:pPr>
    </w:p>
    <w:p w14:paraId="238B7644" w14:textId="1B9ADB77" w:rsidR="008C5EEA" w:rsidRDefault="008C5EEA" w:rsidP="006831BE">
      <w:pPr>
        <w:jc w:val="both"/>
      </w:pPr>
      <w:r>
        <w:br w:type="page"/>
      </w:r>
    </w:p>
    <w:p w14:paraId="2F57287C" w14:textId="55B7FA69" w:rsidR="008C5EEA" w:rsidRDefault="008C5EEA" w:rsidP="008C5EEA">
      <w:pPr>
        <w:pStyle w:val="Heading2"/>
      </w:pPr>
      <w:bookmarkStart w:id="33" w:name="_Toc504913807"/>
      <w:r>
        <w:lastRenderedPageBreak/>
        <w:t>HAZARD / INCIDENT REPORTING</w:t>
      </w:r>
      <w:bookmarkEnd w:id="33"/>
    </w:p>
    <w:p w14:paraId="1EE218D5" w14:textId="72EA7E90" w:rsidR="007D1D90" w:rsidRPr="008C5EEA" w:rsidRDefault="008C5EEA" w:rsidP="008C5EEA">
      <w:pPr>
        <w:pBdr>
          <w:top w:val="single" w:sz="18" w:space="1" w:color="00538F" w:themeColor="text2" w:themeShade="BF"/>
          <w:bottom w:val="single" w:sz="18" w:space="1" w:color="00538F" w:themeColor="text2" w:themeShade="BF"/>
        </w:pBdr>
        <w:jc w:val="both"/>
        <w:rPr>
          <w:color w:val="003760" w:themeColor="text2" w:themeShade="80"/>
        </w:rPr>
      </w:pPr>
      <w:r w:rsidRPr="008C5EEA">
        <w:rPr>
          <w:color w:val="003760" w:themeColor="text2" w:themeShade="80"/>
        </w:rPr>
        <w:t>The WHS Act requires appropriate processes for receiving and considering information regarding incidents, hazards and risks and responding in a timely way to that information.</w:t>
      </w:r>
    </w:p>
    <w:p w14:paraId="26DE268B" w14:textId="77777777" w:rsidR="008C5EEA" w:rsidRDefault="008C5EEA" w:rsidP="008C5EEA">
      <w:pPr>
        <w:jc w:val="both"/>
      </w:pPr>
      <w:r>
        <w:rPr>
          <w:b/>
        </w:rPr>
        <w:t>Hazard / Incident Reports</w:t>
      </w:r>
      <w:r w:rsidRPr="00933B36">
        <w:t xml:space="preserve"> </w:t>
      </w:r>
      <w:r>
        <w:t xml:space="preserve">are recorded and submitted where an uncontrolled hazard has been identified, or an incident has </w:t>
      </w:r>
      <w:r w:rsidRPr="00CB18B0">
        <w:t>occurred</w:t>
      </w:r>
      <w:r>
        <w:t xml:space="preserve">.  And whilst every attempt is made in the </w:t>
      </w:r>
      <w:r w:rsidRPr="00957833">
        <w:rPr>
          <w:b/>
          <w:i/>
        </w:rPr>
        <w:t>Risk Management Process</w:t>
      </w:r>
      <w:r>
        <w:rPr>
          <w:b/>
          <w:i/>
        </w:rPr>
        <w:t>: PLAN</w:t>
      </w:r>
      <w:r>
        <w:t xml:space="preserve"> to </w:t>
      </w:r>
      <w:r w:rsidRPr="00726567">
        <w:rPr>
          <w:color w:val="2C2C2C" w:themeColor="text1"/>
        </w:rPr>
        <w:t>eliminate or minimise risks</w:t>
      </w:r>
      <w:r>
        <w:t xml:space="preserve">, hazard / incident reporting is also recognised as an important input into the PLAN-DO-CHECK-ACT cycle and continual improvement of safe systems of work. </w:t>
      </w:r>
    </w:p>
    <w:p w14:paraId="33796B2D" w14:textId="77777777" w:rsidR="008C5EEA" w:rsidRDefault="008C5EEA" w:rsidP="008C5EEA">
      <w:pPr>
        <w:jc w:val="both"/>
      </w:pPr>
      <w:r>
        <w:t>To increase the continual improvement opportunity, the Hazard / Incident Details attempt to drill down to the planned individual task being performed at the time the occurrence was observed by:</w:t>
      </w:r>
    </w:p>
    <w:p w14:paraId="54117E87" w14:textId="77777777" w:rsidR="008C5EEA" w:rsidRDefault="008C5EEA" w:rsidP="008C5EEA">
      <w:pPr>
        <w:pStyle w:val="ListParagraph"/>
        <w:numPr>
          <w:ilvl w:val="0"/>
          <w:numId w:val="41"/>
        </w:numPr>
        <w:jc w:val="both"/>
      </w:pPr>
      <w:r>
        <w:t xml:space="preserve">Firstly, identifying the </w:t>
      </w:r>
      <w:r w:rsidRPr="00726567">
        <w:rPr>
          <w:b/>
        </w:rPr>
        <w:t>Job</w:t>
      </w:r>
      <w:r>
        <w:t xml:space="preserve"> work was being performed on;</w:t>
      </w:r>
    </w:p>
    <w:p w14:paraId="3E2FF170" w14:textId="77777777" w:rsidR="008C5EEA" w:rsidRDefault="008C5EEA" w:rsidP="008C5EEA">
      <w:pPr>
        <w:pStyle w:val="ListParagraph"/>
        <w:numPr>
          <w:ilvl w:val="0"/>
          <w:numId w:val="41"/>
        </w:numPr>
        <w:jc w:val="both"/>
      </w:pPr>
      <w:r>
        <w:t>Secondly, within the</w:t>
      </w:r>
      <w:r w:rsidRPr="00726567">
        <w:rPr>
          <w:b/>
        </w:rPr>
        <w:t xml:space="preserve"> Job</w:t>
      </w:r>
      <w:r>
        <w:t xml:space="preserve">, identifying the </w:t>
      </w:r>
      <w:r w:rsidRPr="00726567">
        <w:rPr>
          <w:b/>
        </w:rPr>
        <w:t>Work Permit</w:t>
      </w:r>
      <w:r>
        <w:t xml:space="preserve"> work was being performed on;</w:t>
      </w:r>
    </w:p>
    <w:p w14:paraId="504E1AD8" w14:textId="77777777" w:rsidR="008C5EEA" w:rsidRPr="007269B1" w:rsidRDefault="008C5EEA" w:rsidP="008C5EEA">
      <w:pPr>
        <w:pStyle w:val="ListParagraph"/>
        <w:numPr>
          <w:ilvl w:val="0"/>
          <w:numId w:val="41"/>
        </w:numPr>
        <w:jc w:val="both"/>
      </w:pPr>
      <w:r>
        <w:rPr>
          <w:lang w:val="en-US"/>
        </w:rPr>
        <w:t xml:space="preserve">Thirdly, within the </w:t>
      </w:r>
      <w:r w:rsidRPr="00726567">
        <w:rPr>
          <w:b/>
          <w:lang w:val="en-US"/>
        </w:rPr>
        <w:t>Work Permit</w:t>
      </w:r>
      <w:r>
        <w:rPr>
          <w:lang w:val="en-US"/>
        </w:rPr>
        <w:t xml:space="preserve">, identifying the </w:t>
      </w:r>
      <w:r w:rsidRPr="00726567">
        <w:rPr>
          <w:b/>
          <w:lang w:val="en-US"/>
        </w:rPr>
        <w:t>Safe Operating Procedure (SOP)</w:t>
      </w:r>
      <w:r>
        <w:rPr>
          <w:lang w:val="en-US"/>
        </w:rPr>
        <w:t xml:space="preserve"> or </w:t>
      </w:r>
      <w:r w:rsidRPr="00726567">
        <w:rPr>
          <w:b/>
          <w:lang w:val="en-US"/>
        </w:rPr>
        <w:t>Work Permit Task</w:t>
      </w:r>
      <w:r>
        <w:rPr>
          <w:lang w:val="en-US"/>
        </w:rPr>
        <w:t xml:space="preserve"> work was being performed on; and</w:t>
      </w:r>
    </w:p>
    <w:p w14:paraId="5F68C368" w14:textId="77777777" w:rsidR="008C5EEA" w:rsidRDefault="008C5EEA" w:rsidP="008C5EEA">
      <w:pPr>
        <w:pStyle w:val="ListParagraph"/>
        <w:numPr>
          <w:ilvl w:val="0"/>
          <w:numId w:val="41"/>
        </w:numPr>
        <w:jc w:val="both"/>
      </w:pPr>
      <w:r>
        <w:t xml:space="preserve">And finally, if within an </w:t>
      </w:r>
      <w:r w:rsidRPr="00726567">
        <w:rPr>
          <w:b/>
        </w:rPr>
        <w:t>SOP</w:t>
      </w:r>
      <w:r>
        <w:t xml:space="preserve">, </w:t>
      </w:r>
      <w:r>
        <w:rPr>
          <w:lang w:val="en-US"/>
        </w:rPr>
        <w:t xml:space="preserve">identifying the </w:t>
      </w:r>
      <w:r w:rsidRPr="00726567">
        <w:rPr>
          <w:b/>
          <w:lang w:val="en-US"/>
        </w:rPr>
        <w:t>SOP Task</w:t>
      </w:r>
      <w:r>
        <w:rPr>
          <w:lang w:val="en-US"/>
        </w:rPr>
        <w:t xml:space="preserve"> work was being performed on.</w:t>
      </w:r>
    </w:p>
    <w:p w14:paraId="511D5F0C" w14:textId="77777777" w:rsidR="008C5EEA" w:rsidRDefault="008C5EEA" w:rsidP="008C5EEA">
      <w:pPr>
        <w:jc w:val="both"/>
      </w:pPr>
      <w:r>
        <w:t xml:space="preserve">The Damage Details record any damage to </w:t>
      </w:r>
      <w:r w:rsidRPr="00726567">
        <w:rPr>
          <w:b/>
        </w:rPr>
        <w:t>Plant and Equipment</w:t>
      </w:r>
      <w:r>
        <w:t>.</w:t>
      </w:r>
    </w:p>
    <w:p w14:paraId="6ED42945" w14:textId="77777777" w:rsidR="008C5EEA" w:rsidRDefault="008C5EEA" w:rsidP="008C5EEA">
      <w:pPr>
        <w:jc w:val="both"/>
      </w:pPr>
      <w:r>
        <w:t xml:space="preserve">And the Injury Details record the Injured </w:t>
      </w:r>
      <w:r w:rsidRPr="00D14314">
        <w:rPr>
          <w:b/>
        </w:rPr>
        <w:t>Worker</w:t>
      </w:r>
      <w:r>
        <w:rPr>
          <w:b/>
        </w:rPr>
        <w:t xml:space="preserve"> </w:t>
      </w:r>
      <w:r w:rsidRPr="00D14314">
        <w:t>along with</w:t>
      </w:r>
      <w:r>
        <w:rPr>
          <w:b/>
        </w:rPr>
        <w:t>:</w:t>
      </w:r>
    </w:p>
    <w:p w14:paraId="5C403B12" w14:textId="77777777" w:rsidR="008C5EEA" w:rsidRDefault="008C5EEA" w:rsidP="008C5EEA">
      <w:pPr>
        <w:pStyle w:val="ListParagraph"/>
        <w:numPr>
          <w:ilvl w:val="0"/>
          <w:numId w:val="42"/>
        </w:numPr>
        <w:jc w:val="both"/>
      </w:pPr>
      <w:r>
        <w:t>injury / illness received;</w:t>
      </w:r>
    </w:p>
    <w:p w14:paraId="2726F6E2" w14:textId="77777777" w:rsidR="008C5EEA" w:rsidRDefault="008C5EEA" w:rsidP="008C5EEA">
      <w:pPr>
        <w:pStyle w:val="ListParagraph"/>
        <w:numPr>
          <w:ilvl w:val="0"/>
          <w:numId w:val="42"/>
        </w:numPr>
        <w:jc w:val="both"/>
      </w:pPr>
      <w:r>
        <w:t>shift start, and if applicable, stop work dates and times;</w:t>
      </w:r>
    </w:p>
    <w:p w14:paraId="1CDA11AC" w14:textId="77777777" w:rsidR="008C5EEA" w:rsidRDefault="008C5EEA" w:rsidP="008C5EEA">
      <w:pPr>
        <w:pStyle w:val="ListParagraph"/>
        <w:numPr>
          <w:ilvl w:val="0"/>
          <w:numId w:val="42"/>
        </w:numPr>
        <w:jc w:val="both"/>
      </w:pPr>
      <w:r>
        <w:t>Medical Practitioner and Practice Details;</w:t>
      </w:r>
    </w:p>
    <w:p w14:paraId="74E4B797" w14:textId="77777777" w:rsidR="008C5EEA" w:rsidRDefault="008C5EEA" w:rsidP="008C5EEA">
      <w:pPr>
        <w:pStyle w:val="ListParagraph"/>
        <w:numPr>
          <w:ilvl w:val="0"/>
          <w:numId w:val="42"/>
        </w:numPr>
        <w:jc w:val="both"/>
      </w:pPr>
      <w:r>
        <w:t>Any other Workers who witnessed the Hazard / Incident</w:t>
      </w:r>
    </w:p>
    <w:p w14:paraId="6B2BC9CF" w14:textId="60BB8D7B" w:rsidR="008C5EEA" w:rsidRDefault="008C5EEA" w:rsidP="008C5EEA">
      <w:pPr>
        <w:jc w:val="both"/>
      </w:pPr>
      <w:r w:rsidRPr="00325697">
        <w:t xml:space="preserve">The </w:t>
      </w:r>
      <w:r>
        <w:rPr>
          <w:b/>
        </w:rPr>
        <w:t>Worker</w:t>
      </w:r>
      <w:r w:rsidRPr="00325697">
        <w:t xml:space="preserve"> </w:t>
      </w:r>
      <w:r>
        <w:t>documenting</w:t>
      </w:r>
      <w:r w:rsidRPr="00325697">
        <w:t xml:space="preserve"> the </w:t>
      </w:r>
      <w:r w:rsidRPr="00325697">
        <w:rPr>
          <w:b/>
        </w:rPr>
        <w:t>Hazard / Incident Report</w:t>
      </w:r>
      <w:r w:rsidRPr="00325697">
        <w:t xml:space="preserve"> is prompted to</w:t>
      </w:r>
      <w:r>
        <w:t xml:space="preserve"> sign to declare their report true and correct to the best of their knowledge when submitting the Report.</w:t>
      </w:r>
    </w:p>
    <w:p w14:paraId="62224930" w14:textId="77777777" w:rsidR="008C5EEA" w:rsidRDefault="008C5EEA" w:rsidP="008C5EEA">
      <w:pPr>
        <w:jc w:val="both"/>
      </w:pPr>
      <w:r w:rsidRPr="00325697">
        <w:rPr>
          <w:b/>
        </w:rPr>
        <w:t>Hazard / Incident Report</w:t>
      </w:r>
      <w:r w:rsidRPr="00325697">
        <w:t xml:space="preserve"> </w:t>
      </w:r>
      <w:r w:rsidRPr="00AA48AB">
        <w:t xml:space="preserve">are </w:t>
      </w:r>
      <w:r>
        <w:t xml:space="preserve">receipted </w:t>
      </w:r>
      <w:r w:rsidRPr="00AA48AB">
        <w:t xml:space="preserve">by those </w:t>
      </w:r>
      <w:r>
        <w:t>assigned permission to Receive Alerts, and by doing so,</w:t>
      </w:r>
      <w:r w:rsidRPr="00AA48AB">
        <w:t xml:space="preserve"> are required to </w:t>
      </w:r>
      <w:r>
        <w:t xml:space="preserve">review and close-out the </w:t>
      </w:r>
      <w:r w:rsidRPr="00726567">
        <w:rPr>
          <w:b/>
        </w:rPr>
        <w:t>Report</w:t>
      </w:r>
      <w:r>
        <w:t xml:space="preserve">.  And where applicable, comments may be recorded against the </w:t>
      </w:r>
      <w:r w:rsidRPr="00325697">
        <w:rPr>
          <w:b/>
        </w:rPr>
        <w:t>Hazard / Incident Report</w:t>
      </w:r>
      <w:r>
        <w:t xml:space="preserve"> and an </w:t>
      </w:r>
      <w:r w:rsidRPr="00933B36">
        <w:rPr>
          <w:b/>
        </w:rPr>
        <w:t>Action</w:t>
      </w:r>
      <w:r>
        <w:t xml:space="preserve"> submitted to</w:t>
      </w:r>
      <w:r w:rsidRPr="00933B36">
        <w:t xml:space="preserve"> address</w:t>
      </w:r>
      <w:r>
        <w:t>ing the Issues and Ideas associated with the reported hazard or incident.</w:t>
      </w:r>
    </w:p>
    <w:p w14:paraId="585EAB8D" w14:textId="77777777" w:rsidR="008C5EEA" w:rsidRDefault="008C5EEA" w:rsidP="008C5EEA">
      <w:pPr>
        <w:jc w:val="both"/>
      </w:pPr>
      <w:r>
        <w:t xml:space="preserve">Submitted </w:t>
      </w:r>
      <w:r w:rsidRPr="00B14ABF">
        <w:rPr>
          <w:b/>
        </w:rPr>
        <w:t>Actions</w:t>
      </w:r>
      <w:r>
        <w:t xml:space="preserve"> are addressed as per the</w:t>
      </w:r>
      <w:r w:rsidRPr="00726567">
        <w:rPr>
          <w:b/>
          <w:i/>
        </w:rPr>
        <w:t xml:space="preserve"> Risk Manageme</w:t>
      </w:r>
      <w:r>
        <w:rPr>
          <w:b/>
          <w:i/>
        </w:rPr>
        <w:t>n</w:t>
      </w:r>
      <w:r w:rsidRPr="00726567">
        <w:rPr>
          <w:b/>
          <w:i/>
        </w:rPr>
        <w:t>t Process: ACT</w:t>
      </w:r>
      <w:r>
        <w:t>.</w:t>
      </w:r>
    </w:p>
    <w:p w14:paraId="162FA14C" w14:textId="516159EF" w:rsidR="00272B09" w:rsidRDefault="00272B09" w:rsidP="006831BE">
      <w:pPr>
        <w:jc w:val="both"/>
      </w:pPr>
      <w:r>
        <w:br w:type="page"/>
      </w:r>
    </w:p>
    <w:p w14:paraId="1D1E659E" w14:textId="0F06845A" w:rsidR="00272B09" w:rsidRDefault="00272B09" w:rsidP="00272B09">
      <w:pPr>
        <w:pStyle w:val="Heading1"/>
      </w:pPr>
      <w:bookmarkStart w:id="34" w:name="_Toc504913808"/>
      <w:r>
        <w:lastRenderedPageBreak/>
        <w:t>EMERGENCY PREPAREDNESS AND RESPONSE</w:t>
      </w:r>
      <w:bookmarkEnd w:id="34"/>
    </w:p>
    <w:p w14:paraId="1EC40390" w14:textId="7047CC67" w:rsidR="008C5EEA" w:rsidRPr="00272B09" w:rsidRDefault="00272B09" w:rsidP="00272B09">
      <w:pPr>
        <w:pBdr>
          <w:top w:val="single" w:sz="18" w:space="1" w:color="00538F" w:themeColor="text2" w:themeShade="BF"/>
          <w:bottom w:val="single" w:sz="18" w:space="1" w:color="00538F" w:themeColor="text2" w:themeShade="BF"/>
        </w:pBdr>
        <w:jc w:val="both"/>
        <w:rPr>
          <w:color w:val="003760" w:themeColor="text2" w:themeShade="80"/>
        </w:rPr>
      </w:pPr>
      <w:r w:rsidRPr="00272B09">
        <w:rPr>
          <w:color w:val="003760" w:themeColor="text2" w:themeShade="80"/>
        </w:rPr>
        <w:t>The WHS Regulations require an emergency plan to be prepared for the workplace that provides procedures to respond effectively in an emergency.</w:t>
      </w:r>
    </w:p>
    <w:p w14:paraId="1D92C1BD" w14:textId="77777777" w:rsidR="00272B09" w:rsidRDefault="00272B09" w:rsidP="00272B09">
      <w:r w:rsidRPr="00C75011">
        <w:t xml:space="preserve">Emergency </w:t>
      </w:r>
      <w:r>
        <w:t>s</w:t>
      </w:r>
      <w:r w:rsidRPr="00C75011">
        <w:t xml:space="preserve">cenario’s are </w:t>
      </w:r>
      <w:r>
        <w:t xml:space="preserve">identified, and the preparedness and response planned for the provision of training and instruction to </w:t>
      </w:r>
      <w:r>
        <w:rPr>
          <w:b/>
        </w:rPr>
        <w:t>Employees</w:t>
      </w:r>
      <w:r>
        <w:t xml:space="preserve"> in accordance with the</w:t>
      </w:r>
      <w:r w:rsidRPr="007F6313">
        <w:rPr>
          <w:b/>
          <w:i/>
        </w:rPr>
        <w:t xml:space="preserve"> Risk Management Process: PLAN</w:t>
      </w:r>
      <w:r>
        <w:t>.</w:t>
      </w:r>
    </w:p>
    <w:p w14:paraId="221F3B1D" w14:textId="77777777" w:rsidR="00272B09" w:rsidRDefault="00272B09" w:rsidP="00272B09">
      <w:r>
        <w:t>Training and instruction is provided to</w:t>
      </w:r>
      <w:r w:rsidRPr="004616CA">
        <w:rPr>
          <w:b/>
        </w:rPr>
        <w:t xml:space="preserve"> Employees</w:t>
      </w:r>
      <w:r>
        <w:t xml:space="preserve"> in e</w:t>
      </w:r>
      <w:r w:rsidRPr="00C75011">
        <w:t xml:space="preserve">mergency </w:t>
      </w:r>
      <w:r>
        <w:t>s</w:t>
      </w:r>
      <w:r w:rsidRPr="00C75011">
        <w:t xml:space="preserve">cenario’s </w:t>
      </w:r>
      <w:r>
        <w:t>in accordance with the</w:t>
      </w:r>
      <w:r w:rsidRPr="007F6313">
        <w:rPr>
          <w:b/>
          <w:i/>
        </w:rPr>
        <w:t xml:space="preserve"> Risk Management Process: DO</w:t>
      </w:r>
      <w:r>
        <w:t>.</w:t>
      </w:r>
    </w:p>
    <w:p w14:paraId="232B9E01" w14:textId="77777777" w:rsidR="00272B09" w:rsidRDefault="00272B09" w:rsidP="00272B09">
      <w:r>
        <w:t xml:space="preserve">Emergency drills are randomly performed and </w:t>
      </w:r>
      <w:r w:rsidRPr="00FF6FA1">
        <w:rPr>
          <w:b/>
        </w:rPr>
        <w:t>Reviews</w:t>
      </w:r>
      <w:r>
        <w:t xml:space="preserve"> used as per the </w:t>
      </w:r>
      <w:r w:rsidRPr="007F6313">
        <w:rPr>
          <w:b/>
          <w:i/>
        </w:rPr>
        <w:t xml:space="preserve">Risk Management Process: </w:t>
      </w:r>
      <w:r>
        <w:rPr>
          <w:b/>
          <w:i/>
        </w:rPr>
        <w:t>CHECK</w:t>
      </w:r>
      <w:r>
        <w:t xml:space="preserve"> to verify control measures are effective and understood.</w:t>
      </w:r>
    </w:p>
    <w:p w14:paraId="5B59575D" w14:textId="77777777" w:rsidR="00272B09" w:rsidRDefault="00272B09" w:rsidP="00272B09">
      <w:r w:rsidRPr="00FF6FA1">
        <w:t>Where opportunitie</w:t>
      </w:r>
      <w:r>
        <w:t>s</w:t>
      </w:r>
      <w:r w:rsidRPr="00FF6FA1">
        <w:t xml:space="preserve"> for improvement </w:t>
      </w:r>
      <w:r>
        <w:t xml:space="preserve">of the planned preparedness and response controls are identified, </w:t>
      </w:r>
      <w:r w:rsidRPr="00224E85">
        <w:rPr>
          <w:b/>
        </w:rPr>
        <w:t>Actions</w:t>
      </w:r>
      <w:r>
        <w:t xml:space="preserve"> are used as per the </w:t>
      </w:r>
      <w:r w:rsidRPr="007F6313">
        <w:rPr>
          <w:b/>
          <w:i/>
        </w:rPr>
        <w:t xml:space="preserve">Risk Management Process: </w:t>
      </w:r>
      <w:r>
        <w:rPr>
          <w:b/>
          <w:i/>
        </w:rPr>
        <w:t>ACT</w:t>
      </w:r>
      <w:r>
        <w:t xml:space="preserve"> to manage the improvement.</w:t>
      </w:r>
    </w:p>
    <w:p w14:paraId="0D79842C" w14:textId="77777777" w:rsidR="00272B09" w:rsidRDefault="00272B09" w:rsidP="00272B09">
      <w:r>
        <w:t xml:space="preserve">In the absence of training and instruction for an emergency scenario, the immediate response of </w:t>
      </w:r>
      <w:r w:rsidRPr="00224E85">
        <w:rPr>
          <w:b/>
        </w:rPr>
        <w:t>Worker</w:t>
      </w:r>
      <w:r>
        <w:t xml:space="preserve"> is to:</w:t>
      </w:r>
    </w:p>
    <w:p w14:paraId="09D0495B" w14:textId="77777777" w:rsidR="00272B09" w:rsidRDefault="00272B09" w:rsidP="00272B09">
      <w:pPr>
        <w:pStyle w:val="ListParagraph"/>
        <w:numPr>
          <w:ilvl w:val="0"/>
          <w:numId w:val="43"/>
        </w:numPr>
      </w:pPr>
      <w:r w:rsidRPr="004616CA">
        <w:t>Raise the alarm by calling "Emergency, Emergency, Emergency" or "Fire, Fire, Fire"</w:t>
      </w:r>
      <w:r>
        <w:t xml:space="preserve"> in a loud voice</w:t>
      </w:r>
      <w:r w:rsidRPr="004616CA">
        <w:t xml:space="preserve"> and </w:t>
      </w:r>
      <w:r>
        <w:t>set-off</w:t>
      </w:r>
      <w:r w:rsidRPr="004616CA">
        <w:t xml:space="preserve"> the </w:t>
      </w:r>
      <w:r>
        <w:t>Emergency</w:t>
      </w:r>
      <w:r w:rsidRPr="004616CA">
        <w:t xml:space="preserve"> Alarm.</w:t>
      </w:r>
    </w:p>
    <w:p w14:paraId="169AD279" w14:textId="77777777" w:rsidR="00272B09" w:rsidRDefault="00272B09" w:rsidP="00272B09">
      <w:pPr>
        <w:pStyle w:val="ListParagraph"/>
        <w:numPr>
          <w:ilvl w:val="0"/>
          <w:numId w:val="43"/>
        </w:numPr>
      </w:pPr>
      <w:r w:rsidRPr="004616CA">
        <w:t>Stop work immediately and vacate the workplace using the nearest Emergency Exit, assisting others who may not be familiar with the workplace (e.g. Contractors and Visitors).</w:t>
      </w:r>
    </w:p>
    <w:p w14:paraId="4C891817" w14:textId="77777777" w:rsidR="00272B09" w:rsidRDefault="00272B09" w:rsidP="00272B09">
      <w:pPr>
        <w:pStyle w:val="ListParagraph"/>
        <w:numPr>
          <w:ilvl w:val="0"/>
          <w:numId w:val="43"/>
        </w:numPr>
      </w:pPr>
      <w:r w:rsidRPr="004616CA">
        <w:t>Call Emergency Services on 000 (or 112 from mobile phones) and answer the operators questions to initiate Emergency Services.</w:t>
      </w:r>
    </w:p>
    <w:p w14:paraId="426E03AC" w14:textId="77777777" w:rsidR="00272B09" w:rsidRDefault="00272B09" w:rsidP="00272B09">
      <w:pPr>
        <w:pStyle w:val="ListParagraph"/>
        <w:numPr>
          <w:ilvl w:val="0"/>
          <w:numId w:val="43"/>
        </w:numPr>
      </w:pPr>
      <w:r w:rsidRPr="004616CA">
        <w:t>Assemble in the nominated Emergency Assembly Point(s) until you receive further instructions from the Principal Contractor or Emergency Services personnel.</w:t>
      </w:r>
    </w:p>
    <w:p w14:paraId="118FA4BF" w14:textId="77777777" w:rsidR="00272B09" w:rsidRDefault="00272B09" w:rsidP="00272B09">
      <w:pPr>
        <w:pStyle w:val="ListParagraph"/>
        <w:numPr>
          <w:ilvl w:val="0"/>
          <w:numId w:val="43"/>
        </w:numPr>
      </w:pPr>
      <w:r w:rsidRPr="004616CA">
        <w:t xml:space="preserve">DO NOT re-enter the workplace until the Principal Contractor or Emergency Services personnel </w:t>
      </w:r>
      <w:r>
        <w:t xml:space="preserve">have </w:t>
      </w:r>
      <w:r w:rsidRPr="004616CA">
        <w:t>advise</w:t>
      </w:r>
      <w:r>
        <w:t>d</w:t>
      </w:r>
      <w:r w:rsidRPr="004616CA">
        <w:t xml:space="preserve"> it is safe to do so.</w:t>
      </w:r>
    </w:p>
    <w:p w14:paraId="3917CCC4" w14:textId="77777777" w:rsidR="00DC0E25" w:rsidRDefault="00DC0E25" w:rsidP="006831BE">
      <w:pPr>
        <w:jc w:val="both"/>
      </w:pPr>
    </w:p>
    <w:p w14:paraId="1D106C00" w14:textId="11C445B8" w:rsidR="006C02F4" w:rsidRDefault="006C02F4" w:rsidP="006C02F4">
      <w:pPr>
        <w:pStyle w:val="Heading2"/>
      </w:pPr>
      <w:bookmarkStart w:id="35" w:name="_Toc504913809"/>
      <w:r>
        <w:t>FIRST AID EQUIPMENT AND FACILITIES</w:t>
      </w:r>
      <w:bookmarkEnd w:id="35"/>
    </w:p>
    <w:p w14:paraId="3DCCE690" w14:textId="77777777" w:rsidR="006C02F4" w:rsidRPr="005539B3" w:rsidRDefault="006C02F4" w:rsidP="006C02F4">
      <w:pPr>
        <w:rPr>
          <w:color w:val="2C2C2C" w:themeColor="text1"/>
        </w:rPr>
      </w:pPr>
      <w:r>
        <w:rPr>
          <w:color w:val="2C2C2C" w:themeColor="text1"/>
        </w:rPr>
        <w:t xml:space="preserve">All </w:t>
      </w:r>
      <w:r w:rsidRPr="005539B3">
        <w:rPr>
          <w:b/>
          <w:color w:val="2C2C2C" w:themeColor="text1"/>
        </w:rPr>
        <w:t>Workers</w:t>
      </w:r>
      <w:r>
        <w:rPr>
          <w:color w:val="2C2C2C" w:themeColor="text1"/>
        </w:rPr>
        <w:t xml:space="preserve"> must be able to access a first aid kit </w:t>
      </w:r>
      <w:r w:rsidRPr="005539B3">
        <w:rPr>
          <w:color w:val="2C2C2C" w:themeColor="text1"/>
        </w:rPr>
        <w:t>immediately identifiable with a white cross on</w:t>
      </w:r>
      <w:r>
        <w:rPr>
          <w:color w:val="2C2C2C" w:themeColor="text1"/>
        </w:rPr>
        <w:t xml:space="preserve"> a </w:t>
      </w:r>
      <w:r w:rsidRPr="005539B3">
        <w:rPr>
          <w:color w:val="2C2C2C" w:themeColor="text1"/>
        </w:rPr>
        <w:t>green background prominently displayed on the outsid</w:t>
      </w:r>
      <w:r>
        <w:rPr>
          <w:color w:val="2C2C2C" w:themeColor="text1"/>
        </w:rPr>
        <w:t>e.</w:t>
      </w:r>
    </w:p>
    <w:p w14:paraId="78B5F8A0" w14:textId="77777777" w:rsidR="006C02F4" w:rsidRDefault="006C02F4" w:rsidP="006C02F4">
      <w:pPr>
        <w:rPr>
          <w:color w:val="2C2C2C" w:themeColor="text1"/>
        </w:rPr>
      </w:pPr>
      <w:r>
        <w:rPr>
          <w:color w:val="2C2C2C" w:themeColor="text1"/>
        </w:rPr>
        <w:t>The provision of additional first aid equipment and facilities is determined having considered the:</w:t>
      </w:r>
    </w:p>
    <w:p w14:paraId="78101BEA" w14:textId="77777777" w:rsidR="006C02F4" w:rsidRPr="00074DF1" w:rsidRDefault="006C02F4" w:rsidP="006C02F4">
      <w:pPr>
        <w:pStyle w:val="ListParagraph"/>
        <w:numPr>
          <w:ilvl w:val="0"/>
          <w:numId w:val="44"/>
        </w:numPr>
        <w:rPr>
          <w:color w:val="2C2C2C" w:themeColor="text1"/>
        </w:rPr>
      </w:pPr>
      <w:r w:rsidRPr="00074DF1">
        <w:rPr>
          <w:color w:val="2C2C2C" w:themeColor="text1"/>
        </w:rPr>
        <w:t>nature of the work being carried out at the workplace</w:t>
      </w:r>
    </w:p>
    <w:p w14:paraId="1D0BE1B6" w14:textId="77777777" w:rsidR="006C02F4" w:rsidRPr="00074DF1" w:rsidRDefault="006C02F4" w:rsidP="006C02F4">
      <w:pPr>
        <w:pStyle w:val="ListParagraph"/>
        <w:numPr>
          <w:ilvl w:val="0"/>
          <w:numId w:val="44"/>
        </w:numPr>
        <w:rPr>
          <w:color w:val="2C2C2C" w:themeColor="text1"/>
        </w:rPr>
      </w:pPr>
      <w:r w:rsidRPr="00074DF1">
        <w:rPr>
          <w:color w:val="2C2C2C" w:themeColor="text1"/>
        </w:rPr>
        <w:t>nature of the hazards at the workplac</w:t>
      </w:r>
      <w:r>
        <w:rPr>
          <w:color w:val="2C2C2C" w:themeColor="text1"/>
        </w:rPr>
        <w:t>e</w:t>
      </w:r>
    </w:p>
    <w:p w14:paraId="6BDEC6C6" w14:textId="77777777" w:rsidR="006C02F4" w:rsidRPr="00074DF1" w:rsidRDefault="006C02F4" w:rsidP="006C02F4">
      <w:pPr>
        <w:pStyle w:val="ListParagraph"/>
        <w:numPr>
          <w:ilvl w:val="0"/>
          <w:numId w:val="44"/>
        </w:numPr>
        <w:rPr>
          <w:color w:val="2C2C2C" w:themeColor="text1"/>
        </w:rPr>
      </w:pPr>
      <w:r w:rsidRPr="00074DF1">
        <w:rPr>
          <w:color w:val="2C2C2C" w:themeColor="text1"/>
        </w:rPr>
        <w:t>size, location and nature of the workplace</w:t>
      </w:r>
    </w:p>
    <w:p w14:paraId="5C7C9AF4" w14:textId="77777777" w:rsidR="006C02F4" w:rsidRDefault="006C02F4" w:rsidP="006C02F4">
      <w:pPr>
        <w:pStyle w:val="ListParagraph"/>
        <w:numPr>
          <w:ilvl w:val="0"/>
          <w:numId w:val="44"/>
        </w:numPr>
        <w:rPr>
          <w:color w:val="2C2C2C" w:themeColor="text1"/>
        </w:rPr>
      </w:pPr>
      <w:r w:rsidRPr="00074DF1">
        <w:rPr>
          <w:color w:val="2C2C2C" w:themeColor="text1"/>
        </w:rPr>
        <w:t xml:space="preserve">number and composition of the </w:t>
      </w:r>
      <w:r w:rsidRPr="00074DF1">
        <w:rPr>
          <w:b/>
          <w:color w:val="2C2C2C" w:themeColor="text1"/>
        </w:rPr>
        <w:t>Workers</w:t>
      </w:r>
      <w:r w:rsidRPr="00074DF1">
        <w:rPr>
          <w:color w:val="2C2C2C" w:themeColor="text1"/>
        </w:rPr>
        <w:t xml:space="preserve"> at the workpla</w:t>
      </w:r>
      <w:r>
        <w:rPr>
          <w:color w:val="2C2C2C" w:themeColor="text1"/>
        </w:rPr>
        <w:t>ce</w:t>
      </w:r>
    </w:p>
    <w:p w14:paraId="33517AC0" w14:textId="77777777" w:rsidR="006C02F4" w:rsidRDefault="006C02F4" w:rsidP="006C02F4">
      <w:pPr>
        <w:pStyle w:val="ListParagraph"/>
        <w:numPr>
          <w:ilvl w:val="0"/>
          <w:numId w:val="44"/>
        </w:numPr>
        <w:rPr>
          <w:color w:val="2C2C2C" w:themeColor="text1"/>
        </w:rPr>
      </w:pPr>
      <w:r>
        <w:rPr>
          <w:color w:val="2C2C2C" w:themeColor="text1"/>
        </w:rPr>
        <w:t xml:space="preserve">views expressed by </w:t>
      </w:r>
      <w:r w:rsidRPr="002B21E1">
        <w:rPr>
          <w:b/>
          <w:color w:val="2C2C2C" w:themeColor="text1"/>
        </w:rPr>
        <w:t xml:space="preserve">Workers </w:t>
      </w:r>
      <w:r>
        <w:rPr>
          <w:color w:val="2C2C2C" w:themeColor="text1"/>
        </w:rPr>
        <w:t>consulted about what facilities are needed.</w:t>
      </w:r>
    </w:p>
    <w:p w14:paraId="57DEF81B" w14:textId="77777777" w:rsidR="006C02F4" w:rsidRDefault="006C02F4" w:rsidP="006C02F4">
      <w:pPr>
        <w:rPr>
          <w:color w:val="2C2C2C" w:themeColor="text1"/>
        </w:rPr>
      </w:pPr>
      <w:r w:rsidRPr="00074DF1">
        <w:rPr>
          <w:color w:val="2C2C2C" w:themeColor="text1"/>
        </w:rPr>
        <w:lastRenderedPageBreak/>
        <w:t xml:space="preserve">To consider the nature of the work and the type of hazards, </w:t>
      </w:r>
      <w:r w:rsidRPr="00074DF1">
        <w:rPr>
          <w:b/>
          <w:color w:val="2C2C2C" w:themeColor="text1"/>
        </w:rPr>
        <w:t>Safe Operating Procedures (SOPs)</w:t>
      </w:r>
      <w:r w:rsidRPr="00074DF1">
        <w:rPr>
          <w:color w:val="2C2C2C" w:themeColor="text1"/>
        </w:rPr>
        <w:t xml:space="preserve"> are reviewed having applied the </w:t>
      </w:r>
      <w:r w:rsidRPr="00074DF1">
        <w:rPr>
          <w:b/>
          <w:i/>
          <w:color w:val="2C2C2C" w:themeColor="text1"/>
        </w:rPr>
        <w:t>Risk Management Process: DO</w:t>
      </w:r>
      <w:r w:rsidRPr="00074DF1">
        <w:rPr>
          <w:color w:val="2C2C2C" w:themeColor="text1"/>
        </w:rPr>
        <w:t>.</w:t>
      </w:r>
      <w:r>
        <w:rPr>
          <w:color w:val="2C2C2C" w:themeColor="text1"/>
        </w:rPr>
        <w:t xml:space="preserve">  Other sources of information to be considered include:</w:t>
      </w:r>
    </w:p>
    <w:p w14:paraId="1FE11447" w14:textId="77777777" w:rsidR="006C02F4" w:rsidRDefault="006C02F4" w:rsidP="006C02F4">
      <w:pPr>
        <w:pStyle w:val="ListParagraph"/>
        <w:numPr>
          <w:ilvl w:val="0"/>
          <w:numId w:val="45"/>
        </w:numPr>
        <w:rPr>
          <w:color w:val="2C2C2C" w:themeColor="text1"/>
        </w:rPr>
      </w:pPr>
      <w:r w:rsidRPr="002B21E1">
        <w:rPr>
          <w:b/>
          <w:color w:val="2C2C2C" w:themeColor="text1"/>
        </w:rPr>
        <w:t xml:space="preserve">Hazard / Incidents Reports </w:t>
      </w:r>
      <w:r>
        <w:rPr>
          <w:color w:val="2C2C2C" w:themeColor="text1"/>
        </w:rPr>
        <w:t>recording the nature of injuries at the workplace</w:t>
      </w:r>
    </w:p>
    <w:p w14:paraId="18D3B3EC" w14:textId="77777777" w:rsidR="006C02F4" w:rsidRPr="002B21E1" w:rsidRDefault="006C02F4" w:rsidP="006C02F4">
      <w:pPr>
        <w:pStyle w:val="ListParagraph"/>
        <w:numPr>
          <w:ilvl w:val="0"/>
          <w:numId w:val="45"/>
        </w:numPr>
        <w:rPr>
          <w:color w:val="2C2C2C" w:themeColor="text1"/>
        </w:rPr>
      </w:pPr>
      <w:r>
        <w:rPr>
          <w:b/>
          <w:color w:val="2C2C2C" w:themeColor="text1"/>
        </w:rPr>
        <w:t>Safety Data Sheets</w:t>
      </w:r>
      <w:r w:rsidRPr="002B21E1">
        <w:rPr>
          <w:color w:val="2C2C2C" w:themeColor="text1"/>
        </w:rPr>
        <w:t xml:space="preserve"> associated </w:t>
      </w:r>
      <w:r>
        <w:rPr>
          <w:color w:val="2C2C2C" w:themeColor="text1"/>
        </w:rPr>
        <w:t xml:space="preserve">with </w:t>
      </w:r>
      <w:r w:rsidRPr="002B21E1">
        <w:rPr>
          <w:b/>
          <w:color w:val="2C2C2C" w:themeColor="text1"/>
        </w:rPr>
        <w:t>Substances</w:t>
      </w:r>
      <w:r>
        <w:rPr>
          <w:color w:val="2C2C2C" w:themeColor="text1"/>
        </w:rPr>
        <w:t xml:space="preserve"> and the recommended first aid requirements. </w:t>
      </w:r>
    </w:p>
    <w:p w14:paraId="0CAA2D32" w14:textId="0B8BC4FB" w:rsidR="006C02F4" w:rsidRPr="006C02F4" w:rsidRDefault="006C02F4" w:rsidP="006C02F4">
      <w:r w:rsidRPr="006C02F4">
        <w:t>An inventory list of the determined contents is maintained in first aid kits to restock and maintain them.  First aid kits are maintained by routinely:</w:t>
      </w:r>
    </w:p>
    <w:p w14:paraId="77947D13" w14:textId="5450F680" w:rsidR="006C02F4" w:rsidRDefault="006C02F4" w:rsidP="006C02F4">
      <w:pPr>
        <w:pStyle w:val="ListParagraph"/>
        <w:numPr>
          <w:ilvl w:val="0"/>
          <w:numId w:val="46"/>
        </w:numPr>
      </w:pPr>
      <w:r>
        <w:t>monitoring to ensure any items used are replaced as soon as practicable after use</w:t>
      </w:r>
    </w:p>
    <w:p w14:paraId="0CD2D47F" w14:textId="118503F8" w:rsidR="006C02F4" w:rsidRDefault="006C02F4" w:rsidP="006C02F4">
      <w:pPr>
        <w:pStyle w:val="ListParagraph"/>
        <w:numPr>
          <w:ilvl w:val="0"/>
          <w:numId w:val="46"/>
        </w:numPr>
      </w:pPr>
      <w:r>
        <w:t>checking regularly to ensure the kit contains a complete set of the required items, and that the items are in good working order and within their expiry.</w:t>
      </w:r>
    </w:p>
    <w:p w14:paraId="36F5F326" w14:textId="79A98EB7" w:rsidR="006C02F4" w:rsidRDefault="006C02F4" w:rsidP="006C02F4"/>
    <w:p w14:paraId="5BE84332" w14:textId="6228E406" w:rsidR="006C02F4" w:rsidRDefault="006C02F4" w:rsidP="006C02F4">
      <w:pPr>
        <w:pStyle w:val="Heading2"/>
      </w:pPr>
      <w:bookmarkStart w:id="36" w:name="_Toc504913810"/>
      <w:r>
        <w:t>FIRST AIDERS</w:t>
      </w:r>
      <w:bookmarkEnd w:id="36"/>
    </w:p>
    <w:p w14:paraId="78D5017B" w14:textId="0424CC31" w:rsidR="006C02F4" w:rsidRPr="006C02F4" w:rsidRDefault="006C02F4" w:rsidP="006C02F4">
      <w:pPr>
        <w:pBdr>
          <w:top w:val="single" w:sz="18" w:space="1" w:color="00538F" w:themeColor="text2" w:themeShade="BF"/>
          <w:bottom w:val="single" w:sz="18" w:space="1" w:color="00538F" w:themeColor="text2" w:themeShade="BF"/>
        </w:pBdr>
        <w:rPr>
          <w:color w:val="003760" w:themeColor="text2" w:themeShade="80"/>
        </w:rPr>
      </w:pPr>
      <w:r w:rsidRPr="006C02F4">
        <w:rPr>
          <w:color w:val="003760" w:themeColor="text2" w:themeShade="80"/>
        </w:rPr>
        <w:t>The WHS Regulations require an adequate number of workers to be trained to administer first aid or workers to have access to an adequate number of other people who have been trained to administer first aid.</w:t>
      </w:r>
    </w:p>
    <w:p w14:paraId="3BE56729" w14:textId="100C7C5E" w:rsidR="006C02F4" w:rsidRDefault="006C02F4" w:rsidP="006C02F4">
      <w:pPr>
        <w:rPr>
          <w:color w:val="2C2C2C" w:themeColor="text1"/>
        </w:rPr>
      </w:pPr>
      <w:r w:rsidRPr="006C02F4">
        <w:rPr>
          <w:b/>
          <w:color w:val="2C2C2C" w:themeColor="text1"/>
        </w:rPr>
        <w:t>Employees</w:t>
      </w:r>
      <w:r w:rsidRPr="00AF5EDA">
        <w:rPr>
          <w:color w:val="2C2C2C" w:themeColor="text1"/>
        </w:rPr>
        <w:t xml:space="preserve"> </w:t>
      </w:r>
      <w:r>
        <w:rPr>
          <w:color w:val="2C2C2C" w:themeColor="text1"/>
        </w:rPr>
        <w:t xml:space="preserve">trained to administer first aid </w:t>
      </w:r>
      <w:r w:rsidRPr="00AF5EDA">
        <w:rPr>
          <w:color w:val="2C2C2C" w:themeColor="text1"/>
        </w:rPr>
        <w:t xml:space="preserve">are identified and trained in accordance with </w:t>
      </w:r>
      <w:r w:rsidRPr="00AF5EDA">
        <w:rPr>
          <w:b/>
          <w:i/>
          <w:color w:val="2C2C2C" w:themeColor="text1"/>
        </w:rPr>
        <w:t>Employee Management Processes: Skills and Planning and Tracking</w:t>
      </w:r>
      <w:r w:rsidRPr="00AF5EDA">
        <w:rPr>
          <w:color w:val="2C2C2C" w:themeColor="text1"/>
        </w:rPr>
        <w:t xml:space="preserve"> to ensure </w:t>
      </w:r>
      <w:r>
        <w:rPr>
          <w:color w:val="2C2C2C" w:themeColor="text1"/>
        </w:rPr>
        <w:t>F</w:t>
      </w:r>
      <w:r w:rsidRPr="00AF5EDA">
        <w:rPr>
          <w:color w:val="2C2C2C" w:themeColor="text1"/>
        </w:rPr>
        <w:t>irst</w:t>
      </w:r>
      <w:r>
        <w:rPr>
          <w:color w:val="2C2C2C" w:themeColor="text1"/>
        </w:rPr>
        <w:t xml:space="preserve"> A</w:t>
      </w:r>
      <w:r w:rsidRPr="00AF5EDA">
        <w:rPr>
          <w:color w:val="2C2C2C" w:themeColor="text1"/>
        </w:rPr>
        <w:t xml:space="preserve">iders hold </w:t>
      </w:r>
      <w:r>
        <w:rPr>
          <w:color w:val="2C2C2C" w:themeColor="text1"/>
        </w:rPr>
        <w:t xml:space="preserve">current </w:t>
      </w:r>
      <w:r w:rsidRPr="00AF5EDA">
        <w:rPr>
          <w:color w:val="2C2C2C" w:themeColor="text1"/>
        </w:rPr>
        <w:t>nationally recognised Statement/s of Attainment issued by a Registered Training Organisation (RTO) for the nationally endorsed first aid unit/s of competency.</w:t>
      </w:r>
    </w:p>
    <w:p w14:paraId="6AB374BF" w14:textId="1B8C4DCE" w:rsidR="006C02F4" w:rsidRPr="005033D5" w:rsidRDefault="006C02F4" w:rsidP="006C02F4">
      <w:pPr>
        <w:rPr>
          <w:color w:val="2C2C2C" w:themeColor="text1"/>
        </w:rPr>
      </w:pPr>
      <w:r w:rsidRPr="005033D5">
        <w:rPr>
          <w:color w:val="2C2C2C" w:themeColor="text1"/>
        </w:rPr>
        <w:t xml:space="preserve">First </w:t>
      </w:r>
      <w:r>
        <w:rPr>
          <w:color w:val="2C2C2C" w:themeColor="text1"/>
        </w:rPr>
        <w:t>A</w:t>
      </w:r>
      <w:r w:rsidRPr="005033D5">
        <w:rPr>
          <w:color w:val="2C2C2C" w:themeColor="text1"/>
        </w:rPr>
        <w:t xml:space="preserve">iders </w:t>
      </w:r>
      <w:r>
        <w:rPr>
          <w:color w:val="2C2C2C" w:themeColor="text1"/>
        </w:rPr>
        <w:t xml:space="preserve">are reminded </w:t>
      </w:r>
      <w:r w:rsidRPr="005033D5">
        <w:rPr>
          <w:color w:val="2C2C2C" w:themeColor="text1"/>
        </w:rPr>
        <w:t xml:space="preserve">not </w:t>
      </w:r>
      <w:r>
        <w:rPr>
          <w:color w:val="2C2C2C" w:themeColor="text1"/>
        </w:rPr>
        <w:t xml:space="preserve">to </w:t>
      </w:r>
      <w:r w:rsidRPr="005033D5">
        <w:rPr>
          <w:color w:val="2C2C2C" w:themeColor="text1"/>
        </w:rPr>
        <w:t>exceed</w:t>
      </w:r>
      <w:r>
        <w:rPr>
          <w:color w:val="2C2C2C" w:themeColor="text1"/>
        </w:rPr>
        <w:t xml:space="preserve"> </w:t>
      </w:r>
      <w:r w:rsidRPr="005033D5">
        <w:rPr>
          <w:color w:val="2C2C2C" w:themeColor="text1"/>
        </w:rPr>
        <w:t>their training and expertise in first aid</w:t>
      </w:r>
      <w:r>
        <w:rPr>
          <w:color w:val="2C2C2C" w:themeColor="text1"/>
        </w:rPr>
        <w:t>, and o</w:t>
      </w:r>
      <w:r w:rsidRPr="005033D5">
        <w:rPr>
          <w:color w:val="2C2C2C" w:themeColor="text1"/>
        </w:rPr>
        <w:t xml:space="preserve">ther </w:t>
      </w:r>
      <w:r w:rsidRPr="006C02F4">
        <w:rPr>
          <w:b/>
          <w:color w:val="2C2C2C" w:themeColor="text1"/>
        </w:rPr>
        <w:t>Workers</w:t>
      </w:r>
      <w:r>
        <w:rPr>
          <w:color w:val="2C2C2C" w:themeColor="text1"/>
        </w:rPr>
        <w:t xml:space="preserve"> similarly </w:t>
      </w:r>
      <w:r w:rsidRPr="005033D5">
        <w:rPr>
          <w:color w:val="2C2C2C" w:themeColor="text1"/>
        </w:rPr>
        <w:t xml:space="preserve">should not direct </w:t>
      </w:r>
      <w:r>
        <w:rPr>
          <w:color w:val="2C2C2C" w:themeColor="text1"/>
        </w:rPr>
        <w:t>F</w:t>
      </w:r>
      <w:r w:rsidRPr="005033D5">
        <w:rPr>
          <w:color w:val="2C2C2C" w:themeColor="text1"/>
        </w:rPr>
        <w:t xml:space="preserve">irst </w:t>
      </w:r>
      <w:r>
        <w:rPr>
          <w:color w:val="2C2C2C" w:themeColor="text1"/>
        </w:rPr>
        <w:t>A</w:t>
      </w:r>
      <w:r w:rsidRPr="005033D5">
        <w:rPr>
          <w:color w:val="2C2C2C" w:themeColor="text1"/>
        </w:rPr>
        <w:t>iders to exceed their first aid training and expertise.</w:t>
      </w:r>
    </w:p>
    <w:p w14:paraId="3CCCA866" w14:textId="144D5B63" w:rsidR="006C02F4" w:rsidRDefault="006C02F4" w:rsidP="006C02F4">
      <w:r>
        <w:br w:type="page"/>
      </w:r>
    </w:p>
    <w:p w14:paraId="6DBEE16C" w14:textId="63793A5C" w:rsidR="006C02F4" w:rsidRDefault="006C02F4" w:rsidP="006C02F4">
      <w:pPr>
        <w:pStyle w:val="Heading2"/>
      </w:pPr>
      <w:bookmarkStart w:id="37" w:name="_Toc504913811"/>
      <w:r>
        <w:lastRenderedPageBreak/>
        <w:t>NOTIFIABLE INCIDENTS</w:t>
      </w:r>
      <w:bookmarkEnd w:id="37"/>
    </w:p>
    <w:p w14:paraId="135142B8" w14:textId="24647377" w:rsidR="006C02F4" w:rsidRPr="006C02F4" w:rsidRDefault="006C02F4" w:rsidP="006C02F4">
      <w:pPr>
        <w:pBdr>
          <w:top w:val="single" w:sz="18" w:space="1" w:color="00538F" w:themeColor="text2" w:themeShade="BF"/>
          <w:bottom w:val="single" w:sz="18" w:space="1" w:color="00538F" w:themeColor="text2" w:themeShade="BF"/>
        </w:pBdr>
        <w:rPr>
          <w:color w:val="003760" w:themeColor="text2" w:themeShade="80"/>
        </w:rPr>
      </w:pPr>
      <w:r w:rsidRPr="006C02F4">
        <w:rPr>
          <w:color w:val="003760" w:themeColor="text2" w:themeShade="80"/>
        </w:rPr>
        <w:t>The WHS Act requires the regulator to be notified immediately after a notifiable incident has occurred.</w:t>
      </w:r>
    </w:p>
    <w:p w14:paraId="40C9A09E" w14:textId="77777777" w:rsidR="006C02F4" w:rsidRDefault="006C02F4" w:rsidP="006C02F4">
      <w:pPr>
        <w:jc w:val="both"/>
      </w:pPr>
      <w:r>
        <w:rPr>
          <w:color w:val="2C2C2C" w:themeColor="text1"/>
        </w:rPr>
        <w:t xml:space="preserve">The </w:t>
      </w:r>
      <w:r w:rsidRPr="00677437">
        <w:rPr>
          <w:b/>
          <w:color w:val="2C2C2C" w:themeColor="text1"/>
        </w:rPr>
        <w:t>Duty</w:t>
      </w:r>
      <w:r w:rsidRPr="00411B9C">
        <w:rPr>
          <w:color w:val="2C2C2C" w:themeColor="text1"/>
        </w:rPr>
        <w:t xml:space="preserve"> </w:t>
      </w:r>
      <w:r>
        <w:rPr>
          <w:color w:val="2C2C2C" w:themeColor="text1"/>
        </w:rPr>
        <w:t xml:space="preserve">to notify the regulator of a notifiable incident is </w:t>
      </w:r>
      <w:r w:rsidRPr="00411B9C">
        <w:rPr>
          <w:color w:val="2C2C2C" w:themeColor="text1"/>
        </w:rPr>
        <w:t xml:space="preserve">assigned </w:t>
      </w:r>
      <w:r>
        <w:rPr>
          <w:color w:val="2C2C2C" w:themeColor="text1"/>
        </w:rPr>
        <w:t xml:space="preserve">to and agreed with our </w:t>
      </w:r>
      <w:r w:rsidRPr="00D17BF7">
        <w:rPr>
          <w:b/>
          <w:color w:val="2C2C2C" w:themeColor="text1"/>
        </w:rPr>
        <w:t>Employees</w:t>
      </w:r>
      <w:r>
        <w:rPr>
          <w:color w:val="2C2C2C" w:themeColor="text1"/>
        </w:rPr>
        <w:t xml:space="preserve"> </w:t>
      </w:r>
      <w:r w:rsidRPr="007872E9">
        <w:rPr>
          <w:color w:val="2C2C2C" w:themeColor="text1"/>
        </w:rPr>
        <w:t>appropriate to the</w:t>
      </w:r>
      <w:r>
        <w:rPr>
          <w:color w:val="2C2C2C" w:themeColor="text1"/>
        </w:rPr>
        <w:t xml:space="preserve">ir role and other responsibilities as per </w:t>
      </w:r>
      <w:r w:rsidRPr="007F5D54">
        <w:rPr>
          <w:b/>
          <w:i/>
          <w:color w:val="2C2C2C" w:themeColor="text1"/>
        </w:rPr>
        <w:t>Employee Management Processes: Duties Assignment and Agreement</w:t>
      </w:r>
      <w:r>
        <w:rPr>
          <w:color w:val="2C2C2C" w:themeColor="text1"/>
        </w:rPr>
        <w:t>.</w:t>
      </w:r>
    </w:p>
    <w:p w14:paraId="12239ED9" w14:textId="77777777" w:rsidR="006C02F4" w:rsidRDefault="006C02F4" w:rsidP="006C02F4">
      <w:pPr>
        <w:rPr>
          <w:color w:val="2C2C2C" w:themeColor="text1"/>
        </w:rPr>
      </w:pPr>
      <w:r>
        <w:rPr>
          <w:color w:val="2C2C2C" w:themeColor="text1"/>
        </w:rPr>
        <w:t xml:space="preserve">An Employee with this </w:t>
      </w:r>
      <w:r w:rsidRPr="00677437">
        <w:rPr>
          <w:b/>
          <w:color w:val="2C2C2C" w:themeColor="text1"/>
        </w:rPr>
        <w:t>Duty</w:t>
      </w:r>
      <w:r>
        <w:rPr>
          <w:color w:val="2C2C2C" w:themeColor="text1"/>
        </w:rPr>
        <w:t xml:space="preserve"> is authorised to act as an Officer on behalf of the Person Conducting a Business or Undertaking (PCBU) and required to notify the regulator immediately after becoming aware that a notifiable incident arising out of the conduct of the business or undertaking has occurred.</w:t>
      </w:r>
    </w:p>
    <w:p w14:paraId="7B91AF50" w14:textId="77777777" w:rsidR="006C02F4" w:rsidRDefault="006C02F4" w:rsidP="006C02F4">
      <w:r>
        <w:t>A notifiable incident is:</w:t>
      </w:r>
    </w:p>
    <w:p w14:paraId="1EFF9104" w14:textId="77777777" w:rsidR="006C02F4" w:rsidRDefault="006C02F4" w:rsidP="006C02F4">
      <w:pPr>
        <w:pStyle w:val="ListParagraph"/>
        <w:numPr>
          <w:ilvl w:val="0"/>
          <w:numId w:val="47"/>
        </w:numPr>
        <w:rPr>
          <w:b/>
        </w:rPr>
      </w:pPr>
      <w:r w:rsidRPr="00292945">
        <w:rPr>
          <w:b/>
        </w:rPr>
        <w:t>an incident resulting in the death of a person</w:t>
      </w:r>
    </w:p>
    <w:p w14:paraId="4D6B1128" w14:textId="77777777" w:rsidR="006C02F4" w:rsidRPr="00292945" w:rsidRDefault="006C02F4" w:rsidP="006C02F4">
      <w:pPr>
        <w:pStyle w:val="ListParagraph"/>
        <w:rPr>
          <w:b/>
        </w:rPr>
      </w:pPr>
    </w:p>
    <w:p w14:paraId="1F7E090B" w14:textId="77777777" w:rsidR="006C02F4" w:rsidRPr="00292945" w:rsidRDefault="006C02F4" w:rsidP="006C02F4">
      <w:pPr>
        <w:pStyle w:val="ListParagraph"/>
        <w:numPr>
          <w:ilvl w:val="0"/>
          <w:numId w:val="47"/>
        </w:numPr>
        <w:rPr>
          <w:b/>
        </w:rPr>
      </w:pPr>
      <w:r w:rsidRPr="00292945">
        <w:rPr>
          <w:b/>
        </w:rPr>
        <w:t>an incident resulting in the serious injury or illness of a person</w:t>
      </w:r>
      <w:r w:rsidRPr="00292945">
        <w:t xml:space="preserve"> </w:t>
      </w:r>
      <w:r>
        <w:t xml:space="preserve">– </w:t>
      </w:r>
      <w:r w:rsidRPr="00292945">
        <w:t>where they receive:</w:t>
      </w:r>
    </w:p>
    <w:p w14:paraId="412DB8D9" w14:textId="77777777" w:rsidR="006C02F4" w:rsidRPr="00292945" w:rsidRDefault="006C02F4" w:rsidP="006C02F4">
      <w:pPr>
        <w:pStyle w:val="ListParagraph"/>
        <w:numPr>
          <w:ilvl w:val="1"/>
          <w:numId w:val="47"/>
        </w:numPr>
        <w:rPr>
          <w:b/>
        </w:rPr>
      </w:pPr>
      <w:r>
        <w:t>immediate treatment as an in-patient in a hospital</w:t>
      </w:r>
    </w:p>
    <w:p w14:paraId="12192C1C" w14:textId="77777777" w:rsidR="006C02F4" w:rsidRPr="00A30ACF" w:rsidRDefault="006C02F4" w:rsidP="006C02F4">
      <w:pPr>
        <w:pStyle w:val="ListParagraph"/>
        <w:numPr>
          <w:ilvl w:val="1"/>
          <w:numId w:val="47"/>
        </w:numPr>
      </w:pPr>
      <w:r w:rsidRPr="00A30ACF">
        <w:t>immediate treatment for:</w:t>
      </w:r>
    </w:p>
    <w:p w14:paraId="6ABDE864" w14:textId="77777777" w:rsidR="006C02F4" w:rsidRPr="00A30ACF" w:rsidRDefault="006C02F4" w:rsidP="006C02F4">
      <w:pPr>
        <w:pStyle w:val="ListParagraph"/>
        <w:numPr>
          <w:ilvl w:val="2"/>
          <w:numId w:val="47"/>
        </w:numPr>
      </w:pPr>
      <w:r w:rsidRPr="00A30ACF">
        <w:t>the amputation of any part of his or her body;</w:t>
      </w:r>
    </w:p>
    <w:p w14:paraId="12892357" w14:textId="77777777" w:rsidR="006C02F4" w:rsidRPr="00A30ACF" w:rsidRDefault="006C02F4" w:rsidP="006C02F4">
      <w:pPr>
        <w:pStyle w:val="ListParagraph"/>
        <w:numPr>
          <w:ilvl w:val="2"/>
          <w:numId w:val="47"/>
        </w:numPr>
      </w:pPr>
      <w:r w:rsidRPr="00A30ACF">
        <w:t>a serious head injury;</w:t>
      </w:r>
    </w:p>
    <w:p w14:paraId="321D805F" w14:textId="77777777" w:rsidR="006C02F4" w:rsidRPr="00A30ACF" w:rsidRDefault="006C02F4" w:rsidP="006C02F4">
      <w:pPr>
        <w:pStyle w:val="ListParagraph"/>
        <w:numPr>
          <w:ilvl w:val="2"/>
          <w:numId w:val="47"/>
        </w:numPr>
      </w:pPr>
      <w:r w:rsidRPr="00A30ACF">
        <w:t>a serious eye injury;</w:t>
      </w:r>
    </w:p>
    <w:p w14:paraId="30D28618" w14:textId="17C28E7F" w:rsidR="006C02F4" w:rsidRDefault="006C02F4" w:rsidP="006C02F4">
      <w:pPr>
        <w:pStyle w:val="ListParagraph"/>
        <w:numPr>
          <w:ilvl w:val="2"/>
          <w:numId w:val="47"/>
        </w:numPr>
      </w:pPr>
      <w:r w:rsidRPr="00A30ACF">
        <w:t>a serious burn;</w:t>
      </w:r>
    </w:p>
    <w:p w14:paraId="1A4B22EA" w14:textId="77777777" w:rsidR="006C02F4" w:rsidRPr="00A30ACF" w:rsidRDefault="006C02F4" w:rsidP="006C02F4">
      <w:pPr>
        <w:pStyle w:val="ListParagraph"/>
        <w:numPr>
          <w:ilvl w:val="2"/>
          <w:numId w:val="47"/>
        </w:numPr>
      </w:pPr>
      <w:r w:rsidRPr="00A30ACF">
        <w:t>the separation of his or her skin from an underlying tissue (such as degloving or scalping);</w:t>
      </w:r>
    </w:p>
    <w:p w14:paraId="4F87224E" w14:textId="77777777" w:rsidR="006C02F4" w:rsidRPr="00A30ACF" w:rsidRDefault="006C02F4" w:rsidP="006C02F4">
      <w:pPr>
        <w:pStyle w:val="ListParagraph"/>
        <w:numPr>
          <w:ilvl w:val="2"/>
          <w:numId w:val="47"/>
        </w:numPr>
      </w:pPr>
      <w:r w:rsidRPr="00A30ACF">
        <w:t>a spinal injury;</w:t>
      </w:r>
    </w:p>
    <w:p w14:paraId="0E3BE620" w14:textId="77777777" w:rsidR="006C02F4" w:rsidRPr="00A30ACF" w:rsidRDefault="006C02F4" w:rsidP="006C02F4">
      <w:pPr>
        <w:pStyle w:val="ListParagraph"/>
        <w:numPr>
          <w:ilvl w:val="2"/>
          <w:numId w:val="47"/>
        </w:numPr>
      </w:pPr>
      <w:r w:rsidRPr="00A30ACF">
        <w:t>the loss of a bodily function;</w:t>
      </w:r>
    </w:p>
    <w:p w14:paraId="2AF820A9" w14:textId="77777777" w:rsidR="006C02F4" w:rsidRDefault="006C02F4" w:rsidP="006C02F4">
      <w:pPr>
        <w:pStyle w:val="ListParagraph"/>
        <w:numPr>
          <w:ilvl w:val="2"/>
          <w:numId w:val="47"/>
        </w:numPr>
      </w:pPr>
      <w:r w:rsidRPr="00A30ACF">
        <w:t>serious lacerations;</w:t>
      </w:r>
    </w:p>
    <w:p w14:paraId="0C09AE5E" w14:textId="77777777" w:rsidR="006C02F4" w:rsidRPr="00A30ACF" w:rsidRDefault="006C02F4" w:rsidP="006C02F4">
      <w:pPr>
        <w:pStyle w:val="ListParagraph"/>
        <w:numPr>
          <w:ilvl w:val="1"/>
          <w:numId w:val="47"/>
        </w:numPr>
      </w:pPr>
      <w:r w:rsidRPr="00A30ACF">
        <w:t>medical treatment within 48 hours of exposure to a substance</w:t>
      </w:r>
    </w:p>
    <w:p w14:paraId="6A72FDC0" w14:textId="77777777" w:rsidR="006C02F4" w:rsidRDefault="006C02F4" w:rsidP="006C02F4">
      <w:pPr>
        <w:pStyle w:val="ListParagraph"/>
      </w:pPr>
    </w:p>
    <w:p w14:paraId="587D9207" w14:textId="77777777" w:rsidR="006C02F4" w:rsidRDefault="006C02F4" w:rsidP="006C02F4">
      <w:pPr>
        <w:pStyle w:val="ListParagraph"/>
        <w:numPr>
          <w:ilvl w:val="0"/>
          <w:numId w:val="47"/>
        </w:numPr>
      </w:pPr>
      <w:r w:rsidRPr="00A30ACF">
        <w:rPr>
          <w:b/>
        </w:rPr>
        <w:t>a dangerous incident</w:t>
      </w:r>
      <w:r>
        <w:t xml:space="preserve"> – where </w:t>
      </w:r>
      <w:r w:rsidRPr="00A30ACF">
        <w:t>a worker or any other person</w:t>
      </w:r>
      <w:r>
        <w:t xml:space="preserve"> is exposed </w:t>
      </w:r>
      <w:r w:rsidRPr="00A30ACF">
        <w:t>to a serious risk emanating from an immediate or imminent</w:t>
      </w:r>
      <w:r>
        <w:t>:</w:t>
      </w:r>
    </w:p>
    <w:p w14:paraId="64580A3B" w14:textId="77777777" w:rsidR="006C02F4" w:rsidRDefault="006C02F4" w:rsidP="006C02F4">
      <w:pPr>
        <w:pStyle w:val="ListParagraph"/>
        <w:numPr>
          <w:ilvl w:val="1"/>
          <w:numId w:val="47"/>
        </w:numPr>
      </w:pPr>
      <w:r>
        <w:t>uncontrolled escape, spillage or leakage of a substance;</w:t>
      </w:r>
    </w:p>
    <w:p w14:paraId="208D64A9" w14:textId="77777777" w:rsidR="006C02F4" w:rsidRDefault="006C02F4" w:rsidP="006C02F4">
      <w:pPr>
        <w:pStyle w:val="ListParagraph"/>
        <w:numPr>
          <w:ilvl w:val="1"/>
          <w:numId w:val="47"/>
        </w:numPr>
      </w:pPr>
      <w:r>
        <w:t>uncontrolled implosion, explosion or fire;</w:t>
      </w:r>
    </w:p>
    <w:p w14:paraId="6B5B5818" w14:textId="77777777" w:rsidR="006C02F4" w:rsidRDefault="006C02F4" w:rsidP="006C02F4">
      <w:pPr>
        <w:pStyle w:val="ListParagraph"/>
        <w:numPr>
          <w:ilvl w:val="1"/>
          <w:numId w:val="47"/>
        </w:numPr>
      </w:pPr>
      <w:r>
        <w:t>uncontrolled escape of gas or steam;</w:t>
      </w:r>
    </w:p>
    <w:p w14:paraId="2A4F9378" w14:textId="77777777" w:rsidR="006C02F4" w:rsidRDefault="006C02F4" w:rsidP="006C02F4">
      <w:pPr>
        <w:pStyle w:val="ListParagraph"/>
        <w:numPr>
          <w:ilvl w:val="1"/>
          <w:numId w:val="47"/>
        </w:numPr>
      </w:pPr>
      <w:r>
        <w:t>uncontrolled escape of a pressurised substance;</w:t>
      </w:r>
    </w:p>
    <w:p w14:paraId="49D93B15" w14:textId="77777777" w:rsidR="006C02F4" w:rsidRDefault="006C02F4" w:rsidP="006C02F4">
      <w:pPr>
        <w:pStyle w:val="ListParagraph"/>
        <w:numPr>
          <w:ilvl w:val="1"/>
          <w:numId w:val="47"/>
        </w:numPr>
      </w:pPr>
      <w:r>
        <w:t>electric shock;</w:t>
      </w:r>
    </w:p>
    <w:p w14:paraId="2DBC8253" w14:textId="77777777" w:rsidR="006C02F4" w:rsidRDefault="006C02F4" w:rsidP="006C02F4">
      <w:pPr>
        <w:pStyle w:val="ListParagraph"/>
        <w:numPr>
          <w:ilvl w:val="1"/>
          <w:numId w:val="47"/>
        </w:numPr>
      </w:pPr>
      <w:r>
        <w:t>fall or release from a height of any plant, substance or thing;</w:t>
      </w:r>
    </w:p>
    <w:p w14:paraId="33E080FF" w14:textId="77777777" w:rsidR="006C02F4" w:rsidRDefault="006C02F4" w:rsidP="006C02F4">
      <w:pPr>
        <w:pStyle w:val="ListParagraph"/>
        <w:numPr>
          <w:ilvl w:val="1"/>
          <w:numId w:val="47"/>
        </w:numPr>
      </w:pPr>
      <w:r>
        <w:t>collapse, overturning, failure or malfunction of, or damage to, any plant that is required to be authorised for use in accordance with the regulations;</w:t>
      </w:r>
    </w:p>
    <w:p w14:paraId="46C17E1E" w14:textId="77777777" w:rsidR="006C02F4" w:rsidRDefault="006C02F4" w:rsidP="006C02F4">
      <w:pPr>
        <w:pStyle w:val="ListParagraph"/>
        <w:numPr>
          <w:ilvl w:val="1"/>
          <w:numId w:val="47"/>
        </w:numPr>
      </w:pPr>
      <w:r>
        <w:t>collapse or partial collapse of a structure;</w:t>
      </w:r>
    </w:p>
    <w:p w14:paraId="081029AE" w14:textId="77777777" w:rsidR="006C02F4" w:rsidRDefault="006C02F4" w:rsidP="006C02F4">
      <w:pPr>
        <w:pStyle w:val="ListParagraph"/>
        <w:numPr>
          <w:ilvl w:val="1"/>
          <w:numId w:val="47"/>
        </w:numPr>
      </w:pPr>
      <w:r>
        <w:t>collapse or failure of an excavation or of any shoring supporting an excavation;</w:t>
      </w:r>
    </w:p>
    <w:p w14:paraId="6F1BB773" w14:textId="77777777" w:rsidR="006C02F4" w:rsidRDefault="006C02F4" w:rsidP="006C02F4">
      <w:pPr>
        <w:pStyle w:val="ListParagraph"/>
        <w:numPr>
          <w:ilvl w:val="1"/>
          <w:numId w:val="47"/>
        </w:numPr>
      </w:pPr>
      <w:r>
        <w:t>inrush of water, mud or gas in workings, in an underground excavation or tunnel;</w:t>
      </w:r>
    </w:p>
    <w:p w14:paraId="584EEAA6" w14:textId="77777777" w:rsidR="006C02F4" w:rsidRDefault="006C02F4" w:rsidP="006C02F4">
      <w:pPr>
        <w:pStyle w:val="ListParagraph"/>
        <w:numPr>
          <w:ilvl w:val="1"/>
          <w:numId w:val="47"/>
        </w:numPr>
        <w:sectPr w:rsidR="006C02F4" w:rsidSect="004E1AED">
          <w:pgSz w:w="12240" w:h="15840"/>
          <w:pgMar w:top="1440" w:right="1440" w:bottom="1440" w:left="1440" w:header="720" w:footer="720" w:gutter="0"/>
          <w:cols w:space="720"/>
          <w:titlePg/>
          <w:docGrid w:linePitch="299"/>
        </w:sectPr>
      </w:pPr>
      <w:r>
        <w:t>interruption of the main system of ventilation in an underground excavation or tunnel.</w:t>
      </w:r>
    </w:p>
    <w:p w14:paraId="15599C4F" w14:textId="731EDA37" w:rsidR="006C02F4" w:rsidRPr="00DC0E25" w:rsidRDefault="00DC0E25" w:rsidP="00DC0E25">
      <w:pPr>
        <w:pBdr>
          <w:top w:val="single" w:sz="18" w:space="1" w:color="00538F" w:themeColor="text2" w:themeShade="BF"/>
          <w:bottom w:val="single" w:sz="18" w:space="1" w:color="00538F" w:themeColor="text2" w:themeShade="BF"/>
        </w:pBdr>
        <w:rPr>
          <w:color w:val="003760" w:themeColor="text2" w:themeShade="80"/>
        </w:rPr>
      </w:pPr>
      <w:r w:rsidRPr="00DC0E25">
        <w:rPr>
          <w:color w:val="003760" w:themeColor="text2" w:themeShade="80"/>
        </w:rPr>
        <w:lastRenderedPageBreak/>
        <w:t>The WHS Act requires the site where a notifiable incident occurred not to be disturbed until an inspector arrives at the site or any earlier time that an inspector directs.</w:t>
      </w:r>
    </w:p>
    <w:p w14:paraId="2642335F" w14:textId="77777777" w:rsidR="00DC0E25" w:rsidRPr="00DC0E25" w:rsidRDefault="00DC0E25" w:rsidP="00DC0E25">
      <w:r w:rsidRPr="00DC0E25">
        <w:t xml:space="preserve">An Employee with the </w:t>
      </w:r>
      <w:r w:rsidRPr="00DC0E25">
        <w:rPr>
          <w:b/>
        </w:rPr>
        <w:t>Duty</w:t>
      </w:r>
      <w:r w:rsidRPr="00DC0E25">
        <w:t xml:space="preserve"> to act as an Officer on behalf of the Person Conducting a Business or Undertaking (PCBU) is to ensure the site where a notifiable incident has occurred is not disturbed.  This includes any plant, substance, structure, or thing associated with the notifiable incident.</w:t>
      </w:r>
    </w:p>
    <w:p w14:paraId="54B999FA" w14:textId="77777777" w:rsidR="00DC0E25" w:rsidRPr="00DC0E25" w:rsidRDefault="00DC0E25" w:rsidP="00DC0E25">
      <w:r w:rsidRPr="00DC0E25">
        <w:t>However, preservation of the site does not prevent any action:</w:t>
      </w:r>
    </w:p>
    <w:p w14:paraId="6F54FD2F" w14:textId="77777777" w:rsidR="00DC0E25" w:rsidRPr="00DC0E25" w:rsidRDefault="00DC0E25" w:rsidP="00DC0E25">
      <w:pPr>
        <w:pStyle w:val="ListParagraph"/>
        <w:numPr>
          <w:ilvl w:val="0"/>
          <w:numId w:val="48"/>
        </w:numPr>
      </w:pPr>
      <w:r w:rsidRPr="00DC0E25">
        <w:t>to assist an injured person;</w:t>
      </w:r>
    </w:p>
    <w:p w14:paraId="2A81ED76" w14:textId="77777777" w:rsidR="00DC0E25" w:rsidRPr="00DC0E25" w:rsidRDefault="00DC0E25" w:rsidP="00DC0E25">
      <w:pPr>
        <w:pStyle w:val="ListParagraph"/>
        <w:numPr>
          <w:ilvl w:val="0"/>
          <w:numId w:val="48"/>
        </w:numPr>
      </w:pPr>
      <w:r w:rsidRPr="00DC0E25">
        <w:t>to remove a deceased person;</w:t>
      </w:r>
    </w:p>
    <w:p w14:paraId="557F853C" w14:textId="77777777" w:rsidR="00DC0E25" w:rsidRPr="00DC0E25" w:rsidRDefault="00DC0E25" w:rsidP="00DC0E25">
      <w:pPr>
        <w:pStyle w:val="ListParagraph"/>
        <w:numPr>
          <w:ilvl w:val="0"/>
          <w:numId w:val="48"/>
        </w:numPr>
      </w:pPr>
      <w:r w:rsidRPr="00DC0E25">
        <w:t>that is essential to make the site safe or to minimise the risk of a further notifiable incident;</w:t>
      </w:r>
    </w:p>
    <w:p w14:paraId="18271F93" w14:textId="77777777" w:rsidR="00DC0E25" w:rsidRPr="00DC0E25" w:rsidRDefault="00DC0E25" w:rsidP="00DC0E25">
      <w:pPr>
        <w:pStyle w:val="ListParagraph"/>
        <w:numPr>
          <w:ilvl w:val="0"/>
          <w:numId w:val="48"/>
        </w:numPr>
      </w:pPr>
      <w:r w:rsidRPr="00DC0E25">
        <w:t>that is associated with a police investigation;</w:t>
      </w:r>
    </w:p>
    <w:p w14:paraId="1DE16F36" w14:textId="7773927D" w:rsidR="006C02F4" w:rsidRPr="00A30ACF" w:rsidRDefault="00DC0E25" w:rsidP="006C02F4">
      <w:r w:rsidRPr="00DC0E25">
        <w:t>for which an inspector or the regulator has given permission.</w:t>
      </w:r>
    </w:p>
    <w:p w14:paraId="1315D46A" w14:textId="128A1AB4" w:rsidR="006C02F4" w:rsidRPr="00DD6D93" w:rsidRDefault="00DC0E25" w:rsidP="006C02F4">
      <w:r>
        <w:t xml:space="preserve">All notifiable incidents are reported internally as per the </w:t>
      </w:r>
      <w:r w:rsidRPr="00DC0E25">
        <w:rPr>
          <w:b/>
          <w:i/>
        </w:rPr>
        <w:t>Consultation, Co-operation and Co-ordination Process: Hazard / Incident Reporting</w:t>
      </w:r>
      <w:r>
        <w:t xml:space="preserve"> and investigated as per the</w:t>
      </w:r>
      <w:r w:rsidRPr="00726567">
        <w:rPr>
          <w:b/>
          <w:i/>
        </w:rPr>
        <w:t xml:space="preserve"> Risk Manageme</w:t>
      </w:r>
      <w:r>
        <w:rPr>
          <w:b/>
          <w:i/>
        </w:rPr>
        <w:t>n</w:t>
      </w:r>
      <w:r w:rsidRPr="00726567">
        <w:rPr>
          <w:b/>
          <w:i/>
        </w:rPr>
        <w:t>t Process: ACT</w:t>
      </w:r>
      <w:r>
        <w:t>.</w:t>
      </w:r>
    </w:p>
    <w:sectPr w:rsidR="006C02F4" w:rsidRPr="00DD6D93" w:rsidSect="004E1AED">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F2DC52" w14:textId="77777777" w:rsidR="00C020DF" w:rsidRDefault="00C020DF">
      <w:pPr>
        <w:spacing w:after="0" w:line="240" w:lineRule="auto"/>
      </w:pPr>
      <w:r>
        <w:separator/>
      </w:r>
    </w:p>
  </w:endnote>
  <w:endnote w:type="continuationSeparator" w:id="0">
    <w:p w14:paraId="5005B205" w14:textId="77777777" w:rsidR="00C020DF" w:rsidRDefault="00C02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D7EFD" w14:textId="77777777" w:rsidR="00DA1887" w:rsidRDefault="00DA18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6BD7C" w14:textId="7342D585" w:rsidR="005B6E3C" w:rsidRDefault="005B6E3C" w:rsidP="008B501D">
    <w:pPr>
      <w:pStyle w:val="Footer"/>
      <w:pBdr>
        <w:top w:val="single" w:sz="4" w:space="1" w:color="auto"/>
      </w:pBdr>
    </w:pPr>
    <w:r w:rsidRPr="006A53AA">
      <w:rPr>
        <w:color w:val="808080" w:themeColor="background1" w:themeShade="80"/>
      </w:rPr>
      <w:t xml:space="preserve">Powered by </w:t>
    </w:r>
    <w:r w:rsidRPr="006A53AA">
      <w:rPr>
        <w:b/>
        <w:color w:val="808080" w:themeColor="background1" w:themeShade="80"/>
      </w:rPr>
      <w:t>WorkBox Safety</w:t>
    </w:r>
    <w:r w:rsidRPr="006A53AA">
      <w:rPr>
        <w:color w:val="808080" w:themeColor="background1" w:themeShade="80"/>
      </w:rPr>
      <w:ptab w:relativeTo="margin" w:alignment="center" w:leader="none"/>
    </w:r>
    <w:r w:rsidRPr="006A53AA">
      <w:rPr>
        <w:color w:val="808080" w:themeColor="background1" w:themeShade="80"/>
      </w:rPr>
      <w:ptab w:relativeTo="margin" w:alignment="right" w:leader="none"/>
    </w:r>
    <w:r w:rsidRPr="006A53AA">
      <w:rPr>
        <w:color w:val="808080" w:themeColor="background1" w:themeShade="80"/>
        <w:spacing w:val="60"/>
      </w:rPr>
      <w:t>Page</w:t>
    </w:r>
    <w:r w:rsidRPr="006A53AA">
      <w:rPr>
        <w:color w:val="808080" w:themeColor="background1" w:themeShade="80"/>
      </w:rPr>
      <w:t xml:space="preserve"> | </w:t>
    </w:r>
    <w:r w:rsidRPr="006A53AA">
      <w:rPr>
        <w:color w:val="808080" w:themeColor="background1" w:themeShade="80"/>
      </w:rPr>
      <w:fldChar w:fldCharType="begin"/>
    </w:r>
    <w:r w:rsidRPr="006A53AA">
      <w:rPr>
        <w:color w:val="808080" w:themeColor="background1" w:themeShade="80"/>
      </w:rPr>
      <w:instrText xml:space="preserve"> PAGE   \* MERGEFORMAT </w:instrText>
    </w:r>
    <w:r w:rsidRPr="006A53AA">
      <w:rPr>
        <w:color w:val="808080" w:themeColor="background1" w:themeShade="80"/>
      </w:rPr>
      <w:fldChar w:fldCharType="separate"/>
    </w:r>
    <w:r w:rsidR="008F1202" w:rsidRPr="008F1202">
      <w:rPr>
        <w:b/>
        <w:bCs/>
        <w:noProof/>
        <w:color w:val="808080" w:themeColor="background1" w:themeShade="80"/>
      </w:rPr>
      <w:t>15</w:t>
    </w:r>
    <w:r w:rsidRPr="006A53AA">
      <w:rPr>
        <w:b/>
        <w:bCs/>
        <w:noProof/>
        <w:color w:val="808080" w:themeColor="background1" w:themeShade="80"/>
      </w:rPr>
      <w:fldChar w:fldCharType="end"/>
    </w:r>
    <w:r w:rsidRPr="006A53AA">
      <w:rPr>
        <w:b/>
        <w:bCs/>
        <w:noProof/>
        <w:color w:val="808080" w:themeColor="background1" w:themeShade="80"/>
      </w:rPr>
      <w:t xml:space="preserve"> of </w:t>
    </w:r>
    <w:r w:rsidRPr="006A53AA">
      <w:rPr>
        <w:b/>
        <w:color w:val="808080" w:themeColor="background1" w:themeShade="80"/>
      </w:rPr>
      <w:fldChar w:fldCharType="begin"/>
    </w:r>
    <w:r w:rsidRPr="006A53AA">
      <w:rPr>
        <w:b/>
        <w:color w:val="808080" w:themeColor="background1" w:themeShade="80"/>
      </w:rPr>
      <w:instrText xml:space="preserve"> NUMPAGES  \* Arabic  \* MERGEFORMAT </w:instrText>
    </w:r>
    <w:r w:rsidRPr="006A53AA">
      <w:rPr>
        <w:b/>
        <w:color w:val="808080" w:themeColor="background1" w:themeShade="80"/>
      </w:rPr>
      <w:fldChar w:fldCharType="separate"/>
    </w:r>
    <w:r w:rsidR="008F1202">
      <w:rPr>
        <w:b/>
        <w:noProof/>
        <w:color w:val="808080" w:themeColor="background1" w:themeShade="80"/>
      </w:rPr>
      <w:t>31</w:t>
    </w:r>
    <w:r w:rsidRPr="006A53AA">
      <w:rPr>
        <w:b/>
        <w:color w:val="808080" w:themeColor="background1" w:themeShade="8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AB371" w14:textId="77777777" w:rsidR="00DA1887" w:rsidRDefault="00DA188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553F7" w14:textId="77777777" w:rsidR="00051185" w:rsidRDefault="00051185" w:rsidP="00180242">
    <w:pPr>
      <w:pStyle w:val="Footer"/>
    </w:pPr>
  </w:p>
  <w:p w14:paraId="0632F0A4" w14:textId="7D49705E" w:rsidR="00051185" w:rsidRPr="006A53AA" w:rsidRDefault="00051185" w:rsidP="00180242">
    <w:pPr>
      <w:pStyle w:val="Footer"/>
      <w:pBdr>
        <w:top w:val="single" w:sz="4" w:space="1" w:color="auto"/>
      </w:pBdr>
      <w:rPr>
        <w:color w:val="808080" w:themeColor="background1" w:themeShade="80"/>
      </w:rPr>
    </w:pPr>
    <w:r w:rsidRPr="006A53AA">
      <w:rPr>
        <w:color w:val="808080" w:themeColor="background1" w:themeShade="80"/>
      </w:rPr>
      <w:t xml:space="preserve">Powered by </w:t>
    </w:r>
    <w:r w:rsidRPr="006A53AA">
      <w:rPr>
        <w:b/>
        <w:color w:val="808080" w:themeColor="background1" w:themeShade="80"/>
      </w:rPr>
      <w:t>WorkBox Safety</w:t>
    </w:r>
    <w:r w:rsidRPr="006A53AA">
      <w:rPr>
        <w:color w:val="808080" w:themeColor="background1" w:themeShade="80"/>
      </w:rPr>
      <w:ptab w:relativeTo="margin" w:alignment="center" w:leader="none"/>
    </w:r>
    <w:r w:rsidRPr="006A53AA">
      <w:rPr>
        <w:color w:val="808080" w:themeColor="background1" w:themeShade="80"/>
      </w:rPr>
      <w:ptab w:relativeTo="margin" w:alignment="right" w:leader="none"/>
    </w:r>
    <w:r w:rsidRPr="006A53AA">
      <w:rPr>
        <w:color w:val="808080" w:themeColor="background1" w:themeShade="80"/>
        <w:spacing w:val="60"/>
      </w:rPr>
      <w:t>Page</w:t>
    </w:r>
    <w:r w:rsidRPr="006A53AA">
      <w:rPr>
        <w:color w:val="808080" w:themeColor="background1" w:themeShade="80"/>
      </w:rPr>
      <w:t xml:space="preserve"> | </w:t>
    </w:r>
    <w:r w:rsidRPr="006A53AA">
      <w:rPr>
        <w:color w:val="808080" w:themeColor="background1" w:themeShade="80"/>
      </w:rPr>
      <w:fldChar w:fldCharType="begin"/>
    </w:r>
    <w:r w:rsidRPr="006A53AA">
      <w:rPr>
        <w:color w:val="808080" w:themeColor="background1" w:themeShade="80"/>
      </w:rPr>
      <w:instrText xml:space="preserve"> PAGE   \* MERGEFORMAT </w:instrText>
    </w:r>
    <w:r w:rsidRPr="006A53AA">
      <w:rPr>
        <w:color w:val="808080" w:themeColor="background1" w:themeShade="80"/>
      </w:rPr>
      <w:fldChar w:fldCharType="separate"/>
    </w:r>
    <w:r w:rsidR="008F1202" w:rsidRPr="008F1202">
      <w:rPr>
        <w:b/>
        <w:bCs/>
        <w:noProof/>
        <w:color w:val="808080" w:themeColor="background1" w:themeShade="80"/>
      </w:rPr>
      <w:t>19</w:t>
    </w:r>
    <w:r w:rsidRPr="006A53AA">
      <w:rPr>
        <w:b/>
        <w:bCs/>
        <w:noProof/>
        <w:color w:val="808080" w:themeColor="background1" w:themeShade="80"/>
      </w:rPr>
      <w:fldChar w:fldCharType="end"/>
    </w:r>
    <w:r w:rsidRPr="006A53AA">
      <w:rPr>
        <w:b/>
        <w:bCs/>
        <w:noProof/>
        <w:color w:val="808080" w:themeColor="background1" w:themeShade="80"/>
      </w:rPr>
      <w:t xml:space="preserve"> of </w:t>
    </w:r>
    <w:r w:rsidRPr="006A53AA">
      <w:rPr>
        <w:b/>
        <w:color w:val="808080" w:themeColor="background1" w:themeShade="80"/>
      </w:rPr>
      <w:fldChar w:fldCharType="begin"/>
    </w:r>
    <w:r w:rsidRPr="006A53AA">
      <w:rPr>
        <w:b/>
        <w:color w:val="808080" w:themeColor="background1" w:themeShade="80"/>
      </w:rPr>
      <w:instrText xml:space="preserve"> NUMPAGES  \* Arabic  \* MERGEFORMAT </w:instrText>
    </w:r>
    <w:r w:rsidRPr="006A53AA">
      <w:rPr>
        <w:b/>
        <w:color w:val="808080" w:themeColor="background1" w:themeShade="80"/>
      </w:rPr>
      <w:fldChar w:fldCharType="separate"/>
    </w:r>
    <w:r w:rsidR="008F1202">
      <w:rPr>
        <w:b/>
        <w:noProof/>
        <w:color w:val="808080" w:themeColor="background1" w:themeShade="80"/>
      </w:rPr>
      <w:t>31</w:t>
    </w:r>
    <w:r w:rsidRPr="006A53AA">
      <w:rPr>
        <w:b/>
        <w:color w:val="808080" w:themeColor="background1" w:themeShade="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ABAE11" w14:textId="77777777" w:rsidR="00C020DF" w:rsidRDefault="00C020DF">
      <w:pPr>
        <w:spacing w:after="0" w:line="240" w:lineRule="auto"/>
      </w:pPr>
      <w:r>
        <w:separator/>
      </w:r>
    </w:p>
  </w:footnote>
  <w:footnote w:type="continuationSeparator" w:id="0">
    <w:p w14:paraId="0E6A1E5F" w14:textId="77777777" w:rsidR="00C020DF" w:rsidRDefault="00C020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D7616" w14:textId="77777777" w:rsidR="00DA1887" w:rsidRDefault="00DA18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40CC8" w14:textId="40F65078" w:rsidR="005B6E3C" w:rsidRPr="006A53AA" w:rsidRDefault="005B6E3C">
    <w:pPr>
      <w:pStyle w:val="Header"/>
      <w:rPr>
        <w:b/>
        <w:color w:val="808080" w:themeColor="background1" w:themeShade="80"/>
      </w:rPr>
    </w:pPr>
    <w:r w:rsidRPr="006A53AA">
      <w:rPr>
        <w:b/>
        <w:color w:val="808080" w:themeColor="background1" w:themeShade="80"/>
      </w:rPr>
      <w:ptab w:relativeTo="margin" w:alignment="center" w:leader="none"/>
    </w:r>
    <w:r w:rsidRPr="006A53AA">
      <w:rPr>
        <w:b/>
        <w:color w:val="808080" w:themeColor="background1" w:themeShade="80"/>
      </w:rPr>
      <w:ptab w:relativeTo="margin" w:alignment="right" w:leader="none"/>
    </w:r>
    <w:r w:rsidRPr="006A53AA">
      <w:rPr>
        <w:b/>
        <w:color w:val="808080" w:themeColor="background1" w:themeShade="80"/>
      </w:rPr>
      <w:t>Work Health and Safety Manual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3E6D4" w14:textId="503EFE51" w:rsidR="005B6E3C" w:rsidRPr="006A53AA" w:rsidRDefault="005B6E3C" w:rsidP="006A53AA">
    <w:pPr>
      <w:pStyle w:val="Header"/>
      <w:rPr>
        <w:b/>
        <w:color w:val="808080" w:themeColor="background1" w:themeShade="8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A9F60" w14:textId="77777777" w:rsidR="00DA1887" w:rsidRPr="006A53AA" w:rsidRDefault="00DA1887">
    <w:pPr>
      <w:pStyle w:val="Header"/>
      <w:rPr>
        <w:b/>
        <w:color w:val="808080" w:themeColor="background1" w:themeShade="80"/>
      </w:rPr>
    </w:pPr>
    <w:r w:rsidRPr="006A53AA">
      <w:rPr>
        <w:b/>
        <w:color w:val="808080" w:themeColor="background1" w:themeShade="80"/>
      </w:rPr>
      <w:ptab w:relativeTo="margin" w:alignment="center" w:leader="none"/>
    </w:r>
    <w:r w:rsidRPr="006A53AA">
      <w:rPr>
        <w:b/>
        <w:color w:val="808080" w:themeColor="background1" w:themeShade="80"/>
      </w:rPr>
      <w:ptab w:relativeTo="margin" w:alignment="right" w:leader="none"/>
    </w:r>
    <w:r w:rsidRPr="006A53AA">
      <w:rPr>
        <w:b/>
        <w:color w:val="808080" w:themeColor="background1" w:themeShade="80"/>
      </w:rPr>
      <w:t>Work Health and Safety Manual</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46E93" w14:textId="77777777" w:rsidR="00DA1887" w:rsidRPr="006A53AA" w:rsidRDefault="00DA1887" w:rsidP="00DA1887">
    <w:pPr>
      <w:pStyle w:val="Header"/>
      <w:rPr>
        <w:b/>
        <w:color w:val="808080" w:themeColor="background1" w:themeShade="80"/>
      </w:rPr>
    </w:pPr>
    <w:r w:rsidRPr="006A53AA">
      <w:rPr>
        <w:b/>
        <w:color w:val="808080" w:themeColor="background1" w:themeShade="80"/>
      </w:rPr>
      <w:ptab w:relativeTo="margin" w:alignment="center" w:leader="none"/>
    </w:r>
    <w:r w:rsidRPr="006A53AA">
      <w:rPr>
        <w:b/>
        <w:color w:val="808080" w:themeColor="background1" w:themeShade="80"/>
      </w:rPr>
      <w:ptab w:relativeTo="margin" w:alignment="right" w:leader="none"/>
    </w:r>
    <w:r w:rsidRPr="006A53AA">
      <w:rPr>
        <w:b/>
        <w:color w:val="808080" w:themeColor="background1" w:themeShade="80"/>
      </w:rPr>
      <w:t>Work Health and Safety Manual</w:t>
    </w:r>
  </w:p>
  <w:p w14:paraId="40C246AF" w14:textId="77777777" w:rsidR="00DA1887" w:rsidRPr="006A53AA" w:rsidRDefault="00DA1887" w:rsidP="006A53AA">
    <w:pPr>
      <w:pStyle w:val="Header"/>
      <w:rPr>
        <w:b/>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B6686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5BE83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0E2AF9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F1A13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AA4C9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76EF0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27E0E5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046D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9AE7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435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204EB2"/>
    <w:multiLevelType w:val="hybridMultilevel"/>
    <w:tmpl w:val="A23C3F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2A524E6"/>
    <w:multiLevelType w:val="hybridMultilevel"/>
    <w:tmpl w:val="7A00EF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01F1AF9"/>
    <w:multiLevelType w:val="hybridMultilevel"/>
    <w:tmpl w:val="0A9C3E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5023561"/>
    <w:multiLevelType w:val="hybridMultilevel"/>
    <w:tmpl w:val="10D287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A817BE5"/>
    <w:multiLevelType w:val="hybridMultilevel"/>
    <w:tmpl w:val="ABA0C2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AB00A81"/>
    <w:multiLevelType w:val="hybridMultilevel"/>
    <w:tmpl w:val="4C14EB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DF9086C"/>
    <w:multiLevelType w:val="hybridMultilevel"/>
    <w:tmpl w:val="7152D5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AA00A2"/>
    <w:multiLevelType w:val="hybridMultilevel"/>
    <w:tmpl w:val="F76ECB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43E04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477659"/>
    <w:multiLevelType w:val="hybridMultilevel"/>
    <w:tmpl w:val="0C72C0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67F1CB8"/>
    <w:multiLevelType w:val="hybridMultilevel"/>
    <w:tmpl w:val="C518DE3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7727F6E"/>
    <w:multiLevelType w:val="hybridMultilevel"/>
    <w:tmpl w:val="0906AF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9234F40"/>
    <w:multiLevelType w:val="hybridMultilevel"/>
    <w:tmpl w:val="3ABA6B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3C72A2E"/>
    <w:multiLevelType w:val="hybridMultilevel"/>
    <w:tmpl w:val="6026072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A551738"/>
    <w:multiLevelType w:val="hybridMultilevel"/>
    <w:tmpl w:val="63A8B1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B224D76"/>
    <w:multiLevelType w:val="hybridMultilevel"/>
    <w:tmpl w:val="E288FE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09E2E42"/>
    <w:multiLevelType w:val="hybridMultilevel"/>
    <w:tmpl w:val="C1FC74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3736137"/>
    <w:multiLevelType w:val="hybridMultilevel"/>
    <w:tmpl w:val="97504F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4D26E80"/>
    <w:multiLevelType w:val="hybridMultilevel"/>
    <w:tmpl w:val="E318C3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7136FE9"/>
    <w:multiLevelType w:val="hybridMultilevel"/>
    <w:tmpl w:val="34C0FD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A6B1DC3"/>
    <w:multiLevelType w:val="hybridMultilevel"/>
    <w:tmpl w:val="EC1CB2A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0470668"/>
    <w:multiLevelType w:val="hybridMultilevel"/>
    <w:tmpl w:val="A5CE6DF4"/>
    <w:lvl w:ilvl="0" w:tplc="9ACE574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15:restartNumberingAfterBreak="0">
    <w:nsid w:val="534E10AE"/>
    <w:multiLevelType w:val="hybridMultilevel"/>
    <w:tmpl w:val="0A8623D2"/>
    <w:lvl w:ilvl="0" w:tplc="455AE826">
      <w:start w:val="1"/>
      <w:numFmt w:val="bullet"/>
      <w:lvlText w:val=""/>
      <w:lvlJc w:val="left"/>
      <w:pPr>
        <w:ind w:left="720" w:hanging="360"/>
      </w:pPr>
      <w:rPr>
        <w:rFonts w:ascii="Symbol" w:hAnsi="Symbol" w:hint="default"/>
        <w:color w:val="auto"/>
      </w:rPr>
    </w:lvl>
    <w:lvl w:ilvl="1" w:tplc="89C4BCB0">
      <w:start w:val="1"/>
      <w:numFmt w:val="bullet"/>
      <w:lvlText w:val="o"/>
      <w:lvlJc w:val="left"/>
      <w:pPr>
        <w:ind w:left="1440" w:hanging="360"/>
      </w:pPr>
      <w:rPr>
        <w:rFonts w:ascii="Courier New" w:hAnsi="Courier New" w:cs="Courier New" w:hint="default"/>
        <w:color w:val="2C2C2C" w:themeColor="text1"/>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48B32C0"/>
    <w:multiLevelType w:val="hybridMultilevel"/>
    <w:tmpl w:val="535A26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9B76E6"/>
    <w:multiLevelType w:val="hybridMultilevel"/>
    <w:tmpl w:val="1D409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9113CC"/>
    <w:multiLevelType w:val="hybridMultilevel"/>
    <w:tmpl w:val="AD0C4112"/>
    <w:lvl w:ilvl="0" w:tplc="AE848C24">
      <w:start w:val="1"/>
      <w:numFmt w:val="lowerLetter"/>
      <w:lvlText w:val="%1."/>
      <w:lvlJc w:val="left"/>
      <w:pPr>
        <w:ind w:left="720" w:hanging="360"/>
      </w:pPr>
      <w:rPr>
        <w:rFonts w:hint="default"/>
        <w:b w:val="0"/>
      </w:rPr>
    </w:lvl>
    <w:lvl w:ilvl="1" w:tplc="7FB6DCB0">
      <w:start w:val="1"/>
      <w:numFmt w:val="lowerLetter"/>
      <w:lvlText w:val="%2."/>
      <w:lvlJc w:val="left"/>
      <w:pPr>
        <w:ind w:left="1440" w:hanging="360"/>
      </w:pPr>
      <w:rPr>
        <w:b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BB157A5"/>
    <w:multiLevelType w:val="hybridMultilevel"/>
    <w:tmpl w:val="52F4C9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49C0A9B"/>
    <w:multiLevelType w:val="hybridMultilevel"/>
    <w:tmpl w:val="84FEA69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80D1173"/>
    <w:multiLevelType w:val="hybridMultilevel"/>
    <w:tmpl w:val="A95A5E34"/>
    <w:lvl w:ilvl="0" w:tplc="4AB80BF0">
      <w:start w:val="1"/>
      <w:numFmt w:val="bullet"/>
      <w:lvlText w:val=""/>
      <w:lvlJc w:val="left"/>
      <w:pPr>
        <w:ind w:left="768" w:hanging="360"/>
      </w:pPr>
      <w:rPr>
        <w:rFonts w:ascii="Symbol" w:hAnsi="Symbol" w:hint="default"/>
        <w:color w:val="2C2C2C" w:themeColor="text1"/>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39" w15:restartNumberingAfterBreak="0">
    <w:nsid w:val="686414E6"/>
    <w:multiLevelType w:val="hybridMultilevel"/>
    <w:tmpl w:val="E94220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8C93FDB"/>
    <w:multiLevelType w:val="hybridMultilevel"/>
    <w:tmpl w:val="0798B4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ABC0475"/>
    <w:multiLevelType w:val="hybridMultilevel"/>
    <w:tmpl w:val="30DCB6E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2FA2423"/>
    <w:multiLevelType w:val="hybridMultilevel"/>
    <w:tmpl w:val="233283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35D12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64216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A2C3EB3"/>
    <w:multiLevelType w:val="multilevel"/>
    <w:tmpl w:val="84B4631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6" w15:restartNumberingAfterBreak="0">
    <w:nsid w:val="7A9B5306"/>
    <w:multiLevelType w:val="hybridMultilevel"/>
    <w:tmpl w:val="96408D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F3A1AB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34"/>
  </w:num>
  <w:num w:numId="2">
    <w:abstractNumId w:val="16"/>
  </w:num>
  <w:num w:numId="3">
    <w:abstractNumId w:val="33"/>
  </w:num>
  <w:num w:numId="4">
    <w:abstractNumId w:val="18"/>
  </w:num>
  <w:num w:numId="5">
    <w:abstractNumId w:val="44"/>
  </w:num>
  <w:num w:numId="6">
    <w:abstractNumId w:val="45"/>
  </w:num>
  <w:num w:numId="7">
    <w:abstractNumId w:val="43"/>
  </w:num>
  <w:num w:numId="8">
    <w:abstractNumId w:val="47"/>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32"/>
  </w:num>
  <w:num w:numId="21">
    <w:abstractNumId w:val="27"/>
  </w:num>
  <w:num w:numId="22">
    <w:abstractNumId w:val="39"/>
  </w:num>
  <w:num w:numId="23">
    <w:abstractNumId w:val="15"/>
  </w:num>
  <w:num w:numId="24">
    <w:abstractNumId w:val="17"/>
  </w:num>
  <w:num w:numId="25">
    <w:abstractNumId w:val="24"/>
  </w:num>
  <w:num w:numId="26">
    <w:abstractNumId w:val="37"/>
  </w:num>
  <w:num w:numId="27">
    <w:abstractNumId w:val="21"/>
  </w:num>
  <w:num w:numId="28">
    <w:abstractNumId w:val="25"/>
  </w:num>
  <w:num w:numId="29">
    <w:abstractNumId w:val="40"/>
  </w:num>
  <w:num w:numId="30">
    <w:abstractNumId w:val="22"/>
  </w:num>
  <w:num w:numId="31">
    <w:abstractNumId w:val="26"/>
  </w:num>
  <w:num w:numId="32">
    <w:abstractNumId w:val="30"/>
  </w:num>
  <w:num w:numId="33">
    <w:abstractNumId w:val="11"/>
  </w:num>
  <w:num w:numId="34">
    <w:abstractNumId w:val="41"/>
  </w:num>
  <w:num w:numId="35">
    <w:abstractNumId w:val="38"/>
  </w:num>
  <w:num w:numId="36">
    <w:abstractNumId w:val="36"/>
  </w:num>
  <w:num w:numId="37">
    <w:abstractNumId w:val="14"/>
  </w:num>
  <w:num w:numId="38">
    <w:abstractNumId w:val="46"/>
  </w:num>
  <w:num w:numId="39">
    <w:abstractNumId w:val="28"/>
  </w:num>
  <w:num w:numId="40">
    <w:abstractNumId w:val="10"/>
  </w:num>
  <w:num w:numId="41">
    <w:abstractNumId w:val="13"/>
  </w:num>
  <w:num w:numId="42">
    <w:abstractNumId w:val="19"/>
  </w:num>
  <w:num w:numId="43">
    <w:abstractNumId w:val="23"/>
  </w:num>
  <w:num w:numId="44">
    <w:abstractNumId w:val="12"/>
  </w:num>
  <w:num w:numId="45">
    <w:abstractNumId w:val="42"/>
  </w:num>
  <w:num w:numId="46">
    <w:abstractNumId w:val="29"/>
  </w:num>
  <w:num w:numId="47">
    <w:abstractNumId w:val="35"/>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D93"/>
    <w:rsid w:val="00051185"/>
    <w:rsid w:val="000A0D11"/>
    <w:rsid w:val="000F0E76"/>
    <w:rsid w:val="001713B4"/>
    <w:rsid w:val="00180242"/>
    <w:rsid w:val="001945FC"/>
    <w:rsid w:val="00194DF6"/>
    <w:rsid w:val="002012FE"/>
    <w:rsid w:val="0020476A"/>
    <w:rsid w:val="00220430"/>
    <w:rsid w:val="00221FF0"/>
    <w:rsid w:val="00242501"/>
    <w:rsid w:val="002532EF"/>
    <w:rsid w:val="00272B09"/>
    <w:rsid w:val="003012C2"/>
    <w:rsid w:val="00301795"/>
    <w:rsid w:val="00332F5F"/>
    <w:rsid w:val="00374800"/>
    <w:rsid w:val="003B767F"/>
    <w:rsid w:val="003C28FA"/>
    <w:rsid w:val="00414CE4"/>
    <w:rsid w:val="0043369E"/>
    <w:rsid w:val="00452EFC"/>
    <w:rsid w:val="004B0165"/>
    <w:rsid w:val="004E1AED"/>
    <w:rsid w:val="005B6E3C"/>
    <w:rsid w:val="005C12A5"/>
    <w:rsid w:val="005C44D8"/>
    <w:rsid w:val="00605ED5"/>
    <w:rsid w:val="006831BE"/>
    <w:rsid w:val="006A53AA"/>
    <w:rsid w:val="006B012B"/>
    <w:rsid w:val="006C02F4"/>
    <w:rsid w:val="00772BC7"/>
    <w:rsid w:val="007A4FA3"/>
    <w:rsid w:val="007C06B6"/>
    <w:rsid w:val="007D1D90"/>
    <w:rsid w:val="00840B12"/>
    <w:rsid w:val="008508D1"/>
    <w:rsid w:val="0086080E"/>
    <w:rsid w:val="008647F0"/>
    <w:rsid w:val="008B309E"/>
    <w:rsid w:val="008B501D"/>
    <w:rsid w:val="008C5EEA"/>
    <w:rsid w:val="008F1202"/>
    <w:rsid w:val="00906B3A"/>
    <w:rsid w:val="00920E58"/>
    <w:rsid w:val="009553EC"/>
    <w:rsid w:val="00971D23"/>
    <w:rsid w:val="0099439F"/>
    <w:rsid w:val="009C7074"/>
    <w:rsid w:val="00A06082"/>
    <w:rsid w:val="00A11724"/>
    <w:rsid w:val="00A1310C"/>
    <w:rsid w:val="00B53646"/>
    <w:rsid w:val="00B8289C"/>
    <w:rsid w:val="00BD11FF"/>
    <w:rsid w:val="00BE280C"/>
    <w:rsid w:val="00C020DF"/>
    <w:rsid w:val="00C0585B"/>
    <w:rsid w:val="00C106CC"/>
    <w:rsid w:val="00C54DD4"/>
    <w:rsid w:val="00C63F77"/>
    <w:rsid w:val="00D30B61"/>
    <w:rsid w:val="00D47A97"/>
    <w:rsid w:val="00D56D24"/>
    <w:rsid w:val="00DA1887"/>
    <w:rsid w:val="00DC0E25"/>
    <w:rsid w:val="00DC6926"/>
    <w:rsid w:val="00DC6FEB"/>
    <w:rsid w:val="00DD6D93"/>
    <w:rsid w:val="00DF4B3C"/>
    <w:rsid w:val="00EC0832"/>
    <w:rsid w:val="00ED79F8"/>
    <w:rsid w:val="00F46B27"/>
    <w:rsid w:val="00F81759"/>
    <w:rsid w:val="00F81DE9"/>
    <w:rsid w:val="00FB174D"/>
    <w:rsid w:val="00FC198D"/>
    <w:rsid w:val="00FD61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E15EA1"/>
  <w15:docId w15:val="{185F4478-489C-48EB-AB2F-56E5718B4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before="120" w:after="20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AED"/>
  </w:style>
  <w:style w:type="paragraph" w:styleId="Heading1">
    <w:name w:val="heading 1"/>
    <w:basedOn w:val="Normal"/>
    <w:next w:val="Normal"/>
    <w:link w:val="Heading1Char"/>
    <w:uiPriority w:val="9"/>
    <w:qFormat/>
    <w:rsid w:val="00A1310C"/>
    <w:pPr>
      <w:pBdr>
        <w:top w:val="single" w:sz="24" w:space="0" w:color="00538F" w:themeColor="text2" w:themeShade="BF"/>
        <w:left w:val="single" w:sz="24" w:space="0" w:color="00538F" w:themeColor="text2" w:themeShade="BF"/>
        <w:bottom w:val="single" w:sz="24" w:space="0" w:color="00538F" w:themeColor="text2" w:themeShade="BF"/>
        <w:right w:val="single" w:sz="24" w:space="0" w:color="00538F" w:themeColor="text2" w:themeShade="BF"/>
      </w:pBdr>
      <w:shd w:val="clear" w:color="auto" w:fill="00538F" w:themeFill="text2" w:themeFillShade="BF"/>
      <w:spacing w:after="0"/>
      <w:outlineLvl w:val="0"/>
    </w:pPr>
    <w:rPr>
      <w:rFonts w:asciiTheme="majorHAnsi" w:eastAsiaTheme="majorEastAsia" w:hAnsiTheme="majorHAnsi" w:cstheme="majorBidi"/>
      <w:caps/>
      <w:color w:val="FFFFFF" w:themeColor="background1"/>
      <w:spacing w:val="15"/>
    </w:rPr>
  </w:style>
  <w:style w:type="paragraph" w:styleId="Heading2">
    <w:name w:val="heading 2"/>
    <w:basedOn w:val="Normal"/>
    <w:next w:val="Normal"/>
    <w:link w:val="Heading2Char"/>
    <w:uiPriority w:val="9"/>
    <w:unhideWhenUsed/>
    <w:qFormat/>
    <w:rsid w:val="00D47A97"/>
    <w:pPr>
      <w:pBdr>
        <w:top w:val="single" w:sz="24" w:space="0" w:color="BFE4FF" w:themeColor="text2" w:themeTint="33"/>
        <w:left w:val="single" w:sz="24" w:space="0" w:color="BFE4FF" w:themeColor="text2" w:themeTint="33"/>
        <w:bottom w:val="single" w:sz="24" w:space="0" w:color="BFE4FF" w:themeColor="text2" w:themeTint="33"/>
        <w:right w:val="single" w:sz="24" w:space="0" w:color="BFE4FF" w:themeColor="text2" w:themeTint="33"/>
      </w:pBdr>
      <w:shd w:val="clear" w:color="auto" w:fill="BFE4FF" w:themeFill="text2" w:themeFillTint="33"/>
      <w:spacing w:after="0"/>
      <w:outlineLvl w:val="1"/>
    </w:pPr>
    <w:rPr>
      <w:rFonts w:asciiTheme="majorHAnsi" w:eastAsiaTheme="majorEastAsia" w:hAnsiTheme="majorHAnsi" w:cstheme="majorBidi"/>
      <w:caps/>
      <w:spacing w:val="15"/>
    </w:rPr>
  </w:style>
  <w:style w:type="paragraph" w:styleId="Heading3">
    <w:name w:val="heading 3"/>
    <w:basedOn w:val="Normal"/>
    <w:next w:val="Normal"/>
    <w:link w:val="Heading3Char"/>
    <w:uiPriority w:val="9"/>
    <w:semiHidden/>
    <w:unhideWhenUsed/>
    <w:qFormat/>
    <w:rsid w:val="00D47A97"/>
    <w:pPr>
      <w:pBdr>
        <w:top w:val="single" w:sz="6" w:space="2" w:color="0070C0" w:themeColor="text2"/>
      </w:pBdr>
      <w:spacing w:before="300" w:after="0"/>
      <w:outlineLvl w:val="2"/>
    </w:pPr>
    <w:rPr>
      <w:rFonts w:asciiTheme="majorHAnsi" w:eastAsiaTheme="majorEastAsia" w:hAnsiTheme="majorHAnsi" w:cstheme="majorBidi"/>
      <w:caps/>
      <w:color w:val="003760" w:themeColor="text2" w:themeShade="80"/>
      <w:spacing w:val="15"/>
    </w:rPr>
  </w:style>
  <w:style w:type="paragraph" w:styleId="Heading4">
    <w:name w:val="heading 4"/>
    <w:basedOn w:val="Normal"/>
    <w:next w:val="Normal"/>
    <w:link w:val="Heading4Char"/>
    <w:uiPriority w:val="9"/>
    <w:semiHidden/>
    <w:unhideWhenUsed/>
    <w:qFormat/>
    <w:rsid w:val="00D47A97"/>
    <w:pPr>
      <w:pBdr>
        <w:top w:val="dotted" w:sz="6" w:space="2" w:color="0070C0" w:themeColor="text2"/>
      </w:pBdr>
      <w:spacing w:before="200" w:after="0"/>
      <w:outlineLvl w:val="3"/>
    </w:pPr>
    <w:rPr>
      <w:rFonts w:asciiTheme="majorHAnsi" w:eastAsiaTheme="majorEastAsia" w:hAnsiTheme="majorHAnsi" w:cstheme="majorBidi"/>
      <w:caps/>
      <w:color w:val="00538F" w:themeColor="text2" w:themeShade="BF"/>
      <w:spacing w:val="10"/>
    </w:rPr>
  </w:style>
  <w:style w:type="paragraph" w:styleId="Heading5">
    <w:name w:val="heading 5"/>
    <w:basedOn w:val="Normal"/>
    <w:next w:val="Normal"/>
    <w:link w:val="Heading5Char"/>
    <w:uiPriority w:val="9"/>
    <w:semiHidden/>
    <w:unhideWhenUsed/>
    <w:qFormat/>
    <w:rsid w:val="00D47A97"/>
    <w:pPr>
      <w:pBdr>
        <w:bottom w:val="single" w:sz="6" w:space="1" w:color="0070C0" w:themeColor="text2"/>
      </w:pBdr>
      <w:spacing w:before="200" w:after="0"/>
      <w:outlineLvl w:val="4"/>
    </w:pPr>
    <w:rPr>
      <w:rFonts w:asciiTheme="majorHAnsi" w:eastAsiaTheme="majorEastAsia" w:hAnsiTheme="majorHAnsi" w:cstheme="majorBidi"/>
      <w:caps/>
      <w:color w:val="00538F" w:themeColor="text2" w:themeShade="BF"/>
      <w:spacing w:val="10"/>
    </w:rPr>
  </w:style>
  <w:style w:type="paragraph" w:styleId="Heading6">
    <w:name w:val="heading 6"/>
    <w:basedOn w:val="Normal"/>
    <w:next w:val="Normal"/>
    <w:link w:val="Heading6Char"/>
    <w:uiPriority w:val="9"/>
    <w:semiHidden/>
    <w:unhideWhenUsed/>
    <w:qFormat/>
    <w:rsid w:val="00D47A97"/>
    <w:pPr>
      <w:pBdr>
        <w:bottom w:val="dotted" w:sz="6" w:space="1" w:color="0070C0" w:themeColor="text2"/>
      </w:pBdr>
      <w:spacing w:before="200" w:after="0"/>
      <w:outlineLvl w:val="5"/>
    </w:pPr>
    <w:rPr>
      <w:rFonts w:asciiTheme="majorHAnsi" w:eastAsiaTheme="majorEastAsia" w:hAnsiTheme="majorHAnsi" w:cstheme="majorBidi"/>
      <w:caps/>
      <w:color w:val="00538F" w:themeColor="text2" w:themeShade="BF"/>
      <w:spacing w:val="10"/>
    </w:rPr>
  </w:style>
  <w:style w:type="paragraph" w:styleId="Heading7">
    <w:name w:val="heading 7"/>
    <w:basedOn w:val="Normal"/>
    <w:next w:val="Normal"/>
    <w:link w:val="Heading7Char"/>
    <w:uiPriority w:val="9"/>
    <w:semiHidden/>
    <w:unhideWhenUsed/>
    <w:qFormat/>
    <w:rsid w:val="00D47A97"/>
    <w:pPr>
      <w:spacing w:before="200" w:after="0"/>
      <w:outlineLvl w:val="6"/>
    </w:pPr>
    <w:rPr>
      <w:rFonts w:asciiTheme="majorHAnsi" w:eastAsiaTheme="majorEastAsia" w:hAnsiTheme="majorHAnsi" w:cstheme="majorBidi"/>
      <w:caps/>
      <w:color w:val="00538F" w:themeColor="text2" w:themeShade="BF"/>
      <w:spacing w:val="10"/>
    </w:rPr>
  </w:style>
  <w:style w:type="paragraph" w:styleId="Heading8">
    <w:name w:val="heading 8"/>
    <w:basedOn w:val="Normal"/>
    <w:next w:val="Normal"/>
    <w:link w:val="Heading8Char"/>
    <w:uiPriority w:val="9"/>
    <w:semiHidden/>
    <w:unhideWhenUsed/>
    <w:qFormat/>
    <w:rsid w:val="00D47A97"/>
    <w:pPr>
      <w:spacing w:before="200" w:after="0"/>
      <w:outlineLvl w:val="7"/>
    </w:pPr>
    <w:rPr>
      <w:rFonts w:asciiTheme="majorHAnsi" w:eastAsiaTheme="majorEastAsia" w:hAnsiTheme="majorHAnsi" w:cstheme="majorBidi"/>
      <w:caps/>
      <w:spacing w:val="10"/>
      <w:szCs w:val="18"/>
    </w:rPr>
  </w:style>
  <w:style w:type="paragraph" w:styleId="Heading9">
    <w:name w:val="heading 9"/>
    <w:basedOn w:val="Normal"/>
    <w:next w:val="Normal"/>
    <w:link w:val="Heading9Char"/>
    <w:uiPriority w:val="9"/>
    <w:semiHidden/>
    <w:unhideWhenUsed/>
    <w:qFormat/>
    <w:rsid w:val="00D47A97"/>
    <w:pPr>
      <w:spacing w:before="200" w:after="0"/>
      <w:outlineLvl w:val="8"/>
    </w:pPr>
    <w:rPr>
      <w:rFonts w:asciiTheme="majorHAnsi" w:eastAsiaTheme="majorEastAsia" w:hAnsiTheme="majorHAnsi" w:cstheme="majorBidi"/>
      <w:i/>
      <w:iCs/>
      <w:caps/>
      <w:spacing w:val="1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310C"/>
    <w:rPr>
      <w:rFonts w:asciiTheme="majorHAnsi" w:eastAsiaTheme="majorEastAsia" w:hAnsiTheme="majorHAnsi" w:cstheme="majorBidi"/>
      <w:caps/>
      <w:color w:val="FFFFFF" w:themeColor="background1"/>
      <w:spacing w:val="15"/>
      <w:shd w:val="clear" w:color="auto" w:fill="00538F" w:themeFill="text2" w:themeFillShade="BF"/>
    </w:rPr>
  </w:style>
  <w:style w:type="character" w:customStyle="1" w:styleId="Heading2Char">
    <w:name w:val="Heading 2 Char"/>
    <w:basedOn w:val="DefaultParagraphFont"/>
    <w:link w:val="Heading2"/>
    <w:uiPriority w:val="9"/>
    <w:rPr>
      <w:rFonts w:asciiTheme="majorHAnsi" w:eastAsiaTheme="majorEastAsia" w:hAnsiTheme="majorHAnsi" w:cstheme="majorBidi"/>
      <w:caps/>
      <w:spacing w:val="15"/>
      <w:shd w:val="clear" w:color="auto" w:fill="BFE4FF" w:themeFill="text2" w:themeFillTint="33"/>
    </w:rPr>
  </w:style>
  <w:style w:type="character" w:customStyle="1" w:styleId="Heading3Char">
    <w:name w:val="Heading 3 Char"/>
    <w:basedOn w:val="DefaultParagraphFont"/>
    <w:link w:val="Heading3"/>
    <w:uiPriority w:val="9"/>
    <w:rPr>
      <w:rFonts w:asciiTheme="majorHAnsi" w:eastAsiaTheme="majorEastAsia" w:hAnsiTheme="majorHAnsi" w:cstheme="majorBidi"/>
      <w:caps/>
      <w:color w:val="003760" w:themeColor="text2" w:themeShade="80"/>
      <w:spacing w:val="15"/>
    </w:rPr>
  </w:style>
  <w:style w:type="table" w:styleId="TableGrid">
    <w:name w:val="Table Grid"/>
    <w:basedOn w:val="TableNormal"/>
    <w:uiPriority w:val="39"/>
    <w:pPr>
      <w:spacing w:after="0" w:line="240" w:lineRule="auto"/>
    </w:pPr>
    <w:tblPr>
      <w:tblBorders>
        <w:top w:val="single" w:sz="4" w:space="0" w:color="2C2C2C" w:themeColor="text1"/>
        <w:left w:val="single" w:sz="4" w:space="0" w:color="2C2C2C" w:themeColor="text1"/>
        <w:bottom w:val="single" w:sz="4" w:space="0" w:color="2C2C2C" w:themeColor="text1"/>
        <w:right w:val="single" w:sz="4" w:space="0" w:color="2C2C2C" w:themeColor="text1"/>
        <w:insideH w:val="single" w:sz="4" w:space="0" w:color="2C2C2C" w:themeColor="text1"/>
        <w:insideV w:val="single" w:sz="4" w:space="0" w:color="2C2C2C" w:themeColor="text1"/>
      </w:tblBorders>
    </w:tblPr>
  </w:style>
  <w:style w:type="paragraph" w:styleId="Title">
    <w:name w:val="Title"/>
    <w:basedOn w:val="Normal"/>
    <w:link w:val="TitleChar"/>
    <w:uiPriority w:val="1"/>
    <w:qFormat/>
    <w:rsid w:val="00A1310C"/>
    <w:pPr>
      <w:spacing w:before="0" w:after="0"/>
    </w:pPr>
    <w:rPr>
      <w:rFonts w:asciiTheme="majorHAnsi" w:eastAsiaTheme="majorEastAsia" w:hAnsiTheme="majorHAnsi" w:cstheme="majorBidi"/>
      <w:caps/>
      <w:color w:val="00538F" w:themeColor="text2" w:themeShade="BF"/>
      <w:spacing w:val="10"/>
      <w:sz w:val="52"/>
      <w:szCs w:val="52"/>
    </w:rPr>
  </w:style>
  <w:style w:type="character" w:customStyle="1" w:styleId="TitleChar">
    <w:name w:val="Title Char"/>
    <w:basedOn w:val="DefaultParagraphFont"/>
    <w:link w:val="Title"/>
    <w:uiPriority w:val="1"/>
    <w:rsid w:val="00A1310C"/>
    <w:rPr>
      <w:rFonts w:asciiTheme="majorHAnsi" w:eastAsiaTheme="majorEastAsia" w:hAnsiTheme="majorHAnsi" w:cstheme="majorBidi"/>
      <w:caps/>
      <w:color w:val="00538F" w:themeColor="text2" w:themeShade="BF"/>
      <w:spacing w:val="10"/>
      <w:sz w:val="52"/>
      <w:szCs w:val="52"/>
    </w:rPr>
  </w:style>
  <w:style w:type="paragraph" w:styleId="Subtitle">
    <w:name w:val="Subtitle"/>
    <w:basedOn w:val="Normal"/>
    <w:next w:val="Normal"/>
    <w:link w:val="SubtitleChar"/>
    <w:uiPriority w:val="11"/>
    <w:semiHidden/>
    <w:unhideWhenUsed/>
    <w:qFormat/>
    <w:rsid w:val="004E1AED"/>
    <w:pPr>
      <w:numPr>
        <w:ilvl w:val="1"/>
      </w:numPr>
      <w:spacing w:after="160"/>
    </w:pPr>
    <w:rPr>
      <w:color w:val="404040" w:themeColor="text1" w:themeTint="E6"/>
    </w:rPr>
  </w:style>
  <w:style w:type="character" w:customStyle="1" w:styleId="SubtitleChar">
    <w:name w:val="Subtitle Char"/>
    <w:basedOn w:val="DefaultParagraphFont"/>
    <w:link w:val="Subtitle"/>
    <w:uiPriority w:val="11"/>
    <w:semiHidden/>
    <w:rsid w:val="004E1AED"/>
    <w:rPr>
      <w:color w:val="404040" w:themeColor="text1" w:themeTint="E6"/>
    </w:rPr>
  </w:style>
  <w:style w:type="character" w:styleId="IntenseEmphasis">
    <w:name w:val="Intense Emphasis"/>
    <w:basedOn w:val="DefaultParagraphFont"/>
    <w:uiPriority w:val="21"/>
    <w:semiHidden/>
    <w:unhideWhenUsed/>
    <w:qFormat/>
    <w:rsid w:val="004E1AED"/>
    <w:rPr>
      <w:i/>
      <w:iCs/>
      <w:color w:val="806000" w:themeColor="accent1" w:themeShade="80"/>
    </w:rPr>
  </w:style>
  <w:style w:type="paragraph" w:styleId="IntenseQuote">
    <w:name w:val="Intense Quote"/>
    <w:basedOn w:val="Normal"/>
    <w:next w:val="Normal"/>
    <w:link w:val="IntenseQuoteChar"/>
    <w:uiPriority w:val="30"/>
    <w:semiHidden/>
    <w:unhideWhenUsed/>
    <w:qFormat/>
    <w:rsid w:val="004E1AED"/>
    <w:pPr>
      <w:pBdr>
        <w:top w:val="single" w:sz="4" w:space="10" w:color="806000" w:themeColor="accent1" w:themeShade="80"/>
        <w:bottom w:val="single" w:sz="4" w:space="10" w:color="806000" w:themeColor="accent1" w:themeShade="80"/>
      </w:pBdr>
      <w:spacing w:before="360" w:after="360"/>
      <w:ind w:left="864" w:right="864"/>
      <w:jc w:val="center"/>
    </w:pPr>
    <w:rPr>
      <w:i/>
      <w:iCs/>
      <w:color w:val="806000" w:themeColor="accent1" w:themeShade="80"/>
    </w:rPr>
  </w:style>
  <w:style w:type="character" w:customStyle="1" w:styleId="IntenseQuoteChar">
    <w:name w:val="Intense Quote Char"/>
    <w:basedOn w:val="DefaultParagraphFont"/>
    <w:link w:val="IntenseQuote"/>
    <w:uiPriority w:val="30"/>
    <w:semiHidden/>
    <w:rsid w:val="004E1AED"/>
    <w:rPr>
      <w:i/>
      <w:iCs/>
      <w:color w:val="806000" w:themeColor="accent1" w:themeShade="80"/>
    </w:rPr>
  </w:style>
  <w:style w:type="character" w:styleId="IntenseReference">
    <w:name w:val="Intense Reference"/>
    <w:basedOn w:val="DefaultParagraphFont"/>
    <w:uiPriority w:val="32"/>
    <w:semiHidden/>
    <w:unhideWhenUsed/>
    <w:qFormat/>
    <w:rsid w:val="004E1AED"/>
    <w:rPr>
      <w:b/>
      <w:bCs/>
      <w:caps w:val="0"/>
      <w:smallCaps/>
      <w:color w:val="806000" w:themeColor="accent1" w:themeShade="80"/>
      <w:spacing w:val="5"/>
    </w:rPr>
  </w:style>
  <w:style w:type="character" w:customStyle="1" w:styleId="Heading4Char">
    <w:name w:val="Heading 4 Char"/>
    <w:basedOn w:val="DefaultParagraphFont"/>
    <w:link w:val="Heading4"/>
    <w:uiPriority w:val="9"/>
    <w:rPr>
      <w:rFonts w:asciiTheme="majorHAnsi" w:eastAsiaTheme="majorEastAsia" w:hAnsiTheme="majorHAnsi" w:cstheme="majorBidi"/>
      <w:caps/>
      <w:color w:val="00538F" w:themeColor="text2" w:themeShade="BF"/>
      <w:spacing w:val="10"/>
    </w:rPr>
  </w:style>
  <w:style w:type="character" w:customStyle="1" w:styleId="Heading5Char">
    <w:name w:val="Heading 5 Char"/>
    <w:basedOn w:val="DefaultParagraphFont"/>
    <w:link w:val="Heading5"/>
    <w:uiPriority w:val="9"/>
    <w:rPr>
      <w:rFonts w:asciiTheme="majorHAnsi" w:eastAsiaTheme="majorEastAsia" w:hAnsiTheme="majorHAnsi" w:cstheme="majorBidi"/>
      <w:caps/>
      <w:color w:val="00538F" w:themeColor="text2" w:themeShade="BF"/>
      <w:spacing w:val="10"/>
    </w:rPr>
  </w:style>
  <w:style w:type="character" w:customStyle="1" w:styleId="Heading6Char">
    <w:name w:val="Heading 6 Char"/>
    <w:basedOn w:val="DefaultParagraphFont"/>
    <w:link w:val="Heading6"/>
    <w:uiPriority w:val="9"/>
    <w:rPr>
      <w:rFonts w:asciiTheme="majorHAnsi" w:eastAsiaTheme="majorEastAsia" w:hAnsiTheme="majorHAnsi" w:cstheme="majorBidi"/>
      <w:caps/>
      <w:color w:val="00538F" w:themeColor="text2" w:themeShade="BF"/>
      <w:spacing w:val="10"/>
    </w:rPr>
  </w:style>
  <w:style w:type="character" w:customStyle="1" w:styleId="Heading7Char">
    <w:name w:val="Heading 7 Char"/>
    <w:basedOn w:val="DefaultParagraphFont"/>
    <w:link w:val="Heading7"/>
    <w:uiPriority w:val="9"/>
    <w:rPr>
      <w:rFonts w:asciiTheme="majorHAnsi" w:eastAsiaTheme="majorEastAsia" w:hAnsiTheme="majorHAnsi" w:cstheme="majorBidi"/>
      <w:caps/>
      <w:color w:val="00538F" w:themeColor="text2" w:themeShade="BF"/>
      <w:spacing w:val="10"/>
    </w:rPr>
  </w:style>
  <w:style w:type="character" w:customStyle="1" w:styleId="Heading8Char">
    <w:name w:val="Heading 8 Char"/>
    <w:basedOn w:val="DefaultParagraphFont"/>
    <w:link w:val="Heading8"/>
    <w:uiPriority w:val="9"/>
    <w:semiHidden/>
    <w:rsid w:val="00D47A97"/>
    <w:rPr>
      <w:rFonts w:asciiTheme="majorHAnsi" w:eastAsiaTheme="majorEastAsia" w:hAnsiTheme="majorHAnsi" w:cstheme="majorBidi"/>
      <w:caps/>
      <w:spacing w:val="10"/>
      <w:szCs w:val="18"/>
    </w:rPr>
  </w:style>
  <w:style w:type="character" w:customStyle="1" w:styleId="Heading9Char">
    <w:name w:val="Heading 9 Char"/>
    <w:basedOn w:val="DefaultParagraphFont"/>
    <w:link w:val="Heading9"/>
    <w:uiPriority w:val="9"/>
    <w:semiHidden/>
    <w:rsid w:val="00D47A97"/>
    <w:rPr>
      <w:rFonts w:asciiTheme="majorHAnsi" w:eastAsiaTheme="majorEastAsia" w:hAnsiTheme="majorHAnsi" w:cstheme="majorBidi"/>
      <w:i/>
      <w:iCs/>
      <w:caps/>
      <w:spacing w:val="10"/>
      <w:szCs w:val="18"/>
    </w:rPr>
  </w:style>
  <w:style w:type="paragraph" w:styleId="Caption">
    <w:name w:val="caption"/>
    <w:basedOn w:val="Normal"/>
    <w:next w:val="Normal"/>
    <w:uiPriority w:val="35"/>
    <w:semiHidden/>
    <w:unhideWhenUsed/>
    <w:qFormat/>
    <w:rsid w:val="00D47A97"/>
    <w:rPr>
      <w:b/>
      <w:bCs/>
      <w:color w:val="00538F" w:themeColor="text2" w:themeShade="BF"/>
      <w:szCs w:val="16"/>
    </w:rPr>
  </w:style>
  <w:style w:type="paragraph" w:styleId="TOCHeading">
    <w:name w:val="TOC Heading"/>
    <w:basedOn w:val="Heading1"/>
    <w:next w:val="Normal"/>
    <w:uiPriority w:val="39"/>
    <w:unhideWhenUsed/>
    <w:qFormat/>
    <w:pPr>
      <w:outlineLvl w:val="9"/>
    </w:pPr>
  </w:style>
  <w:style w:type="paragraph" w:styleId="BalloonText">
    <w:name w:val="Balloon Text"/>
    <w:basedOn w:val="Normal"/>
    <w:link w:val="BalloonTextChar"/>
    <w:uiPriority w:val="99"/>
    <w:semiHidden/>
    <w:unhideWhenUsed/>
    <w:rsid w:val="00D47A97"/>
    <w:pPr>
      <w:spacing w:before="0"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D47A97"/>
    <w:rPr>
      <w:rFonts w:ascii="Segoe UI" w:hAnsi="Segoe UI" w:cs="Segoe UI"/>
      <w:szCs w:val="18"/>
    </w:rPr>
  </w:style>
  <w:style w:type="paragraph" w:styleId="BodyText3">
    <w:name w:val="Body Text 3"/>
    <w:basedOn w:val="Normal"/>
    <w:link w:val="BodyText3Char"/>
    <w:uiPriority w:val="99"/>
    <w:semiHidden/>
    <w:unhideWhenUsed/>
    <w:rsid w:val="00D47A97"/>
    <w:pPr>
      <w:spacing w:after="120"/>
    </w:pPr>
    <w:rPr>
      <w:szCs w:val="16"/>
    </w:rPr>
  </w:style>
  <w:style w:type="character" w:customStyle="1" w:styleId="BodyText3Char">
    <w:name w:val="Body Text 3 Char"/>
    <w:basedOn w:val="DefaultParagraphFont"/>
    <w:link w:val="BodyText3"/>
    <w:uiPriority w:val="99"/>
    <w:semiHidden/>
    <w:rsid w:val="00D47A97"/>
    <w:rPr>
      <w:szCs w:val="16"/>
    </w:rPr>
  </w:style>
  <w:style w:type="paragraph" w:styleId="BodyTextIndent3">
    <w:name w:val="Body Text Indent 3"/>
    <w:basedOn w:val="Normal"/>
    <w:link w:val="BodyTextIndent3Char"/>
    <w:uiPriority w:val="99"/>
    <w:semiHidden/>
    <w:unhideWhenUsed/>
    <w:rsid w:val="00D47A97"/>
    <w:pPr>
      <w:spacing w:after="120"/>
      <w:ind w:left="360"/>
    </w:pPr>
    <w:rPr>
      <w:szCs w:val="16"/>
    </w:rPr>
  </w:style>
  <w:style w:type="character" w:customStyle="1" w:styleId="BodyTextIndent3Char">
    <w:name w:val="Body Text Indent 3 Char"/>
    <w:basedOn w:val="DefaultParagraphFont"/>
    <w:link w:val="BodyTextIndent3"/>
    <w:uiPriority w:val="99"/>
    <w:semiHidden/>
    <w:rsid w:val="00D47A97"/>
    <w:rPr>
      <w:szCs w:val="16"/>
    </w:rPr>
  </w:style>
  <w:style w:type="character" w:styleId="CommentReference">
    <w:name w:val="annotation reference"/>
    <w:basedOn w:val="DefaultParagraphFont"/>
    <w:uiPriority w:val="99"/>
    <w:semiHidden/>
    <w:unhideWhenUsed/>
    <w:rsid w:val="00D47A97"/>
    <w:rPr>
      <w:sz w:val="22"/>
      <w:szCs w:val="16"/>
    </w:rPr>
  </w:style>
  <w:style w:type="paragraph" w:styleId="CommentText">
    <w:name w:val="annotation text"/>
    <w:basedOn w:val="Normal"/>
    <w:link w:val="CommentTextChar"/>
    <w:uiPriority w:val="99"/>
    <w:semiHidden/>
    <w:unhideWhenUsed/>
    <w:rsid w:val="00D47A97"/>
    <w:pPr>
      <w:spacing w:line="240" w:lineRule="auto"/>
    </w:pPr>
    <w:rPr>
      <w:szCs w:val="20"/>
    </w:rPr>
  </w:style>
  <w:style w:type="character" w:customStyle="1" w:styleId="CommentTextChar">
    <w:name w:val="Comment Text Char"/>
    <w:basedOn w:val="DefaultParagraphFont"/>
    <w:link w:val="CommentText"/>
    <w:uiPriority w:val="99"/>
    <w:semiHidden/>
    <w:rsid w:val="00D47A97"/>
    <w:rPr>
      <w:szCs w:val="20"/>
    </w:rPr>
  </w:style>
  <w:style w:type="paragraph" w:styleId="CommentSubject">
    <w:name w:val="annotation subject"/>
    <w:basedOn w:val="CommentText"/>
    <w:next w:val="CommentText"/>
    <w:link w:val="CommentSubjectChar"/>
    <w:uiPriority w:val="99"/>
    <w:semiHidden/>
    <w:unhideWhenUsed/>
    <w:rsid w:val="00D47A97"/>
    <w:rPr>
      <w:b/>
      <w:bCs/>
    </w:rPr>
  </w:style>
  <w:style w:type="character" w:customStyle="1" w:styleId="CommentSubjectChar">
    <w:name w:val="Comment Subject Char"/>
    <w:basedOn w:val="CommentTextChar"/>
    <w:link w:val="CommentSubject"/>
    <w:uiPriority w:val="99"/>
    <w:semiHidden/>
    <w:rsid w:val="00D47A97"/>
    <w:rPr>
      <w:b/>
      <w:bCs/>
      <w:szCs w:val="20"/>
    </w:rPr>
  </w:style>
  <w:style w:type="paragraph" w:styleId="DocumentMap">
    <w:name w:val="Document Map"/>
    <w:basedOn w:val="Normal"/>
    <w:link w:val="DocumentMapChar"/>
    <w:uiPriority w:val="99"/>
    <w:semiHidden/>
    <w:unhideWhenUsed/>
    <w:rsid w:val="00D47A97"/>
    <w:pPr>
      <w:spacing w:before="0"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D47A97"/>
    <w:rPr>
      <w:rFonts w:ascii="Segoe UI" w:hAnsi="Segoe UI" w:cs="Segoe UI"/>
      <w:szCs w:val="16"/>
    </w:rPr>
  </w:style>
  <w:style w:type="paragraph" w:styleId="EndnoteText">
    <w:name w:val="endnote text"/>
    <w:basedOn w:val="Normal"/>
    <w:link w:val="EndnoteTextChar"/>
    <w:uiPriority w:val="99"/>
    <w:semiHidden/>
    <w:unhideWhenUsed/>
    <w:rsid w:val="00D47A97"/>
    <w:pPr>
      <w:spacing w:before="0" w:after="0" w:line="240" w:lineRule="auto"/>
    </w:pPr>
    <w:rPr>
      <w:szCs w:val="20"/>
    </w:rPr>
  </w:style>
  <w:style w:type="character" w:customStyle="1" w:styleId="EndnoteTextChar">
    <w:name w:val="Endnote Text Char"/>
    <w:basedOn w:val="DefaultParagraphFont"/>
    <w:link w:val="EndnoteText"/>
    <w:uiPriority w:val="99"/>
    <w:semiHidden/>
    <w:rsid w:val="00D47A97"/>
    <w:rPr>
      <w:szCs w:val="20"/>
    </w:rPr>
  </w:style>
  <w:style w:type="paragraph" w:styleId="EnvelopeReturn">
    <w:name w:val="envelope return"/>
    <w:basedOn w:val="Normal"/>
    <w:uiPriority w:val="99"/>
    <w:semiHidden/>
    <w:unhideWhenUsed/>
    <w:rsid w:val="00D47A97"/>
    <w:pPr>
      <w:spacing w:before="0" w:after="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D47A97"/>
    <w:pPr>
      <w:spacing w:before="0" w:after="0" w:line="240" w:lineRule="auto"/>
    </w:pPr>
    <w:rPr>
      <w:szCs w:val="20"/>
    </w:rPr>
  </w:style>
  <w:style w:type="character" w:customStyle="1" w:styleId="FootnoteTextChar">
    <w:name w:val="Footnote Text Char"/>
    <w:basedOn w:val="DefaultParagraphFont"/>
    <w:link w:val="FootnoteText"/>
    <w:uiPriority w:val="99"/>
    <w:semiHidden/>
    <w:rsid w:val="00D47A97"/>
    <w:rPr>
      <w:szCs w:val="20"/>
    </w:rPr>
  </w:style>
  <w:style w:type="character" w:styleId="HTMLCode">
    <w:name w:val="HTML Code"/>
    <w:basedOn w:val="DefaultParagraphFont"/>
    <w:uiPriority w:val="99"/>
    <w:semiHidden/>
    <w:unhideWhenUsed/>
    <w:rsid w:val="00D47A97"/>
    <w:rPr>
      <w:rFonts w:ascii="Consolas" w:hAnsi="Consolas"/>
      <w:sz w:val="22"/>
      <w:szCs w:val="20"/>
    </w:rPr>
  </w:style>
  <w:style w:type="character" w:styleId="HTMLKeyboard">
    <w:name w:val="HTML Keyboard"/>
    <w:basedOn w:val="DefaultParagraphFont"/>
    <w:uiPriority w:val="99"/>
    <w:semiHidden/>
    <w:unhideWhenUsed/>
    <w:rsid w:val="00D47A97"/>
    <w:rPr>
      <w:rFonts w:ascii="Consolas" w:hAnsi="Consolas"/>
      <w:sz w:val="22"/>
      <w:szCs w:val="20"/>
    </w:rPr>
  </w:style>
  <w:style w:type="paragraph" w:styleId="HTMLPreformatted">
    <w:name w:val="HTML Preformatted"/>
    <w:basedOn w:val="Normal"/>
    <w:link w:val="HTMLPreformattedChar"/>
    <w:uiPriority w:val="99"/>
    <w:semiHidden/>
    <w:unhideWhenUsed/>
    <w:rsid w:val="00D47A97"/>
    <w:pPr>
      <w:spacing w:before="0"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D47A97"/>
    <w:rPr>
      <w:rFonts w:ascii="Consolas" w:hAnsi="Consolas"/>
      <w:szCs w:val="20"/>
    </w:rPr>
  </w:style>
  <w:style w:type="character" w:styleId="HTMLTypewriter">
    <w:name w:val="HTML Typewriter"/>
    <w:basedOn w:val="DefaultParagraphFont"/>
    <w:uiPriority w:val="99"/>
    <w:semiHidden/>
    <w:unhideWhenUsed/>
    <w:rsid w:val="00D47A97"/>
    <w:rPr>
      <w:rFonts w:ascii="Consolas" w:hAnsi="Consolas"/>
      <w:sz w:val="22"/>
      <w:szCs w:val="20"/>
    </w:rPr>
  </w:style>
  <w:style w:type="paragraph" w:styleId="MacroText">
    <w:name w:val="macro"/>
    <w:link w:val="MacroTextChar"/>
    <w:uiPriority w:val="99"/>
    <w:semiHidden/>
    <w:unhideWhenUsed/>
    <w:rsid w:val="00D47A9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D47A97"/>
    <w:rPr>
      <w:rFonts w:ascii="Consolas" w:hAnsi="Consolas"/>
      <w:szCs w:val="20"/>
    </w:rPr>
  </w:style>
  <w:style w:type="paragraph" w:styleId="PlainText">
    <w:name w:val="Plain Text"/>
    <w:basedOn w:val="Normal"/>
    <w:link w:val="PlainTextChar"/>
    <w:uiPriority w:val="99"/>
    <w:semiHidden/>
    <w:unhideWhenUsed/>
    <w:rsid w:val="00D47A97"/>
    <w:pPr>
      <w:spacing w:before="0"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D47A97"/>
    <w:rPr>
      <w:rFonts w:ascii="Consolas" w:hAnsi="Consolas"/>
      <w:szCs w:val="21"/>
    </w:rPr>
  </w:style>
  <w:style w:type="paragraph" w:styleId="BlockText">
    <w:name w:val="Block Text"/>
    <w:basedOn w:val="Normal"/>
    <w:uiPriority w:val="99"/>
    <w:semiHidden/>
    <w:unhideWhenUsed/>
    <w:rsid w:val="00A1310C"/>
    <w:pPr>
      <w:pBdr>
        <w:top w:val="single" w:sz="2" w:space="10" w:color="806000" w:themeColor="accent1" w:themeShade="80" w:shadow="1"/>
        <w:left w:val="single" w:sz="2" w:space="10" w:color="806000" w:themeColor="accent1" w:themeShade="80" w:shadow="1"/>
        <w:bottom w:val="single" w:sz="2" w:space="10" w:color="806000" w:themeColor="accent1" w:themeShade="80" w:shadow="1"/>
        <w:right w:val="single" w:sz="2" w:space="10" w:color="806000" w:themeColor="accent1" w:themeShade="80" w:shadow="1"/>
      </w:pBdr>
      <w:ind w:left="1152" w:right="1152"/>
    </w:pPr>
    <w:rPr>
      <w:i/>
      <w:iCs/>
      <w:color w:val="806000" w:themeColor="accent1" w:themeShade="80"/>
    </w:rPr>
  </w:style>
  <w:style w:type="character" w:styleId="PlaceholderText">
    <w:name w:val="Placeholder Text"/>
    <w:basedOn w:val="DefaultParagraphFont"/>
    <w:uiPriority w:val="99"/>
    <w:semiHidden/>
    <w:rsid w:val="00A1310C"/>
    <w:rPr>
      <w:color w:val="3C3C3C" w:themeColor="background2" w:themeShade="40"/>
    </w:rPr>
  </w:style>
  <w:style w:type="paragraph" w:styleId="Header">
    <w:name w:val="header"/>
    <w:basedOn w:val="Normal"/>
    <w:link w:val="HeaderChar"/>
    <w:uiPriority w:val="99"/>
    <w:unhideWhenUsed/>
    <w:rsid w:val="004E1AED"/>
    <w:pPr>
      <w:spacing w:before="0" w:after="0" w:line="240" w:lineRule="auto"/>
    </w:pPr>
  </w:style>
  <w:style w:type="character" w:customStyle="1" w:styleId="HeaderChar">
    <w:name w:val="Header Char"/>
    <w:basedOn w:val="DefaultParagraphFont"/>
    <w:link w:val="Header"/>
    <w:uiPriority w:val="99"/>
    <w:rsid w:val="004E1AED"/>
  </w:style>
  <w:style w:type="paragraph" w:styleId="Footer">
    <w:name w:val="footer"/>
    <w:basedOn w:val="Normal"/>
    <w:link w:val="FooterChar"/>
    <w:uiPriority w:val="99"/>
    <w:unhideWhenUsed/>
    <w:rsid w:val="004E1AED"/>
    <w:pPr>
      <w:spacing w:before="0" w:after="0" w:line="240" w:lineRule="auto"/>
    </w:pPr>
  </w:style>
  <w:style w:type="character" w:customStyle="1" w:styleId="FooterChar">
    <w:name w:val="Footer Char"/>
    <w:basedOn w:val="DefaultParagraphFont"/>
    <w:link w:val="Footer"/>
    <w:uiPriority w:val="99"/>
    <w:rsid w:val="004E1AED"/>
  </w:style>
  <w:style w:type="paragraph" w:styleId="TOC1">
    <w:name w:val="toc 1"/>
    <w:basedOn w:val="Normal"/>
    <w:next w:val="Normal"/>
    <w:autoRedefine/>
    <w:uiPriority w:val="39"/>
    <w:unhideWhenUsed/>
    <w:rsid w:val="00DD6D93"/>
    <w:pPr>
      <w:spacing w:after="100"/>
    </w:pPr>
  </w:style>
  <w:style w:type="character" w:styleId="Hyperlink">
    <w:name w:val="Hyperlink"/>
    <w:basedOn w:val="DefaultParagraphFont"/>
    <w:uiPriority w:val="99"/>
    <w:unhideWhenUsed/>
    <w:rsid w:val="00DD6D93"/>
    <w:rPr>
      <w:color w:val="005DBA" w:themeColor="hyperlink"/>
      <w:u w:val="single"/>
    </w:rPr>
  </w:style>
  <w:style w:type="paragraph" w:styleId="ListParagraph">
    <w:name w:val="List Paragraph"/>
    <w:basedOn w:val="Normal"/>
    <w:uiPriority w:val="34"/>
    <w:qFormat/>
    <w:rsid w:val="00DD6D93"/>
    <w:pPr>
      <w:spacing w:before="0" w:after="160" w:line="259" w:lineRule="auto"/>
      <w:ind w:left="720"/>
      <w:contextualSpacing/>
    </w:pPr>
    <w:rPr>
      <w:rFonts w:eastAsiaTheme="minorHAnsi"/>
      <w:lang w:val="en-AU" w:eastAsia="en-US"/>
    </w:rPr>
  </w:style>
  <w:style w:type="paragraph" w:styleId="TOC2">
    <w:name w:val="toc 2"/>
    <w:basedOn w:val="Normal"/>
    <w:next w:val="Normal"/>
    <w:autoRedefine/>
    <w:uiPriority w:val="39"/>
    <w:unhideWhenUsed/>
    <w:rsid w:val="002532EF"/>
    <w:pPr>
      <w:spacing w:after="100"/>
      <w:ind w:left="220"/>
    </w:pPr>
  </w:style>
  <w:style w:type="table" w:customStyle="1" w:styleId="TableGrid1">
    <w:name w:val="Table Grid1"/>
    <w:basedOn w:val="TableNormal"/>
    <w:next w:val="TableGrid"/>
    <w:uiPriority w:val="39"/>
    <w:rsid w:val="00920E58"/>
    <w:pPr>
      <w:spacing w:before="0" w:after="0" w:line="240" w:lineRule="auto"/>
    </w:pPr>
    <w:rPr>
      <w:rFonts w:eastAsia="Calibri"/>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C6926"/>
    <w:pPr>
      <w:spacing w:before="0" w:after="0" w:line="240" w:lineRule="auto"/>
    </w:pPr>
    <w:rPr>
      <w:rFonts w:eastAsia="Calibri"/>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97726">
      <w:bodyDiv w:val="1"/>
      <w:marLeft w:val="0"/>
      <w:marRight w:val="0"/>
      <w:marTop w:val="0"/>
      <w:marBottom w:val="0"/>
      <w:divBdr>
        <w:top w:val="none" w:sz="0" w:space="0" w:color="auto"/>
        <w:left w:val="none" w:sz="0" w:space="0" w:color="auto"/>
        <w:bottom w:val="none" w:sz="0" w:space="0" w:color="auto"/>
        <w:right w:val="none" w:sz="0" w:space="0" w:color="auto"/>
      </w:divBdr>
    </w:div>
    <w:div w:id="662860261">
      <w:bodyDiv w:val="1"/>
      <w:marLeft w:val="0"/>
      <w:marRight w:val="0"/>
      <w:marTop w:val="0"/>
      <w:marBottom w:val="0"/>
      <w:divBdr>
        <w:top w:val="none" w:sz="0" w:space="0" w:color="auto"/>
        <w:left w:val="none" w:sz="0" w:space="0" w:color="auto"/>
        <w:bottom w:val="none" w:sz="0" w:space="0" w:color="auto"/>
        <w:right w:val="none" w:sz="0" w:space="0" w:color="auto"/>
      </w:divBdr>
    </w:div>
    <w:div w:id="1012954454">
      <w:bodyDiv w:val="1"/>
      <w:marLeft w:val="0"/>
      <w:marRight w:val="0"/>
      <w:marTop w:val="0"/>
      <w:marBottom w:val="0"/>
      <w:divBdr>
        <w:top w:val="none" w:sz="0" w:space="0" w:color="auto"/>
        <w:left w:val="none" w:sz="0" w:space="0" w:color="auto"/>
        <w:bottom w:val="none" w:sz="0" w:space="0" w:color="auto"/>
        <w:right w:val="none" w:sz="0" w:space="0" w:color="auto"/>
      </w:divBdr>
    </w:div>
    <w:div w:id="152759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hew\AppData\Roaming\Microsoft\Templates\Banded%20design%20(blank).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Banded">
  <a:themeElements>
    <a:clrScheme name="Custom 4">
      <a:dk1>
        <a:srgbClr val="2C2C2C"/>
      </a:dk1>
      <a:lt1>
        <a:srgbClr val="FFFFFF"/>
      </a:lt1>
      <a:dk2>
        <a:srgbClr val="0070C0"/>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864570</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2012-11-01T04:53:00+00:00</AssetStart>
    <FriendlyTitle xmlns="4873beb7-5857-4685-be1f-d57550cc96cc" xsi:nil="true"/>
    <MarketSpecific xmlns="4873beb7-5857-4685-be1f-d57550cc96cc">false</MarketSpecific>
    <TPNamespace xmlns="4873beb7-5857-4685-be1f-d57550cc96cc" xsi:nil="true"/>
    <PublishStatusLookup xmlns="4873beb7-5857-4685-be1f-d57550cc96cc">
      <Value>1655138</Value>
    </PublishStatusLookup>
    <APAuthor xmlns="4873beb7-5857-4685-be1f-d57550cc96cc">
      <UserInfo>
        <DisplayName>MIDDLEEAST\v-keerth</DisplayName>
        <AccountId>2799</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TP103749966</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b:Source>
    <b:Tag>RSt01</b:Tag>
    <b:SourceType>Book</b:SourceType>
    <b:Guid>{7AD77338-905D-470F-B1E0-188E68B0C2E5}</b:Guid>
    <b:Author>
      <b:Author>
        <b:NameList>
          <b:Person>
            <b:Last>Stair</b:Last>
            <b:First>R</b:First>
          </b:Person>
          <b:Person>
            <b:Last>Reynolds</b:Last>
            <b:First>G.</b:First>
          </b:Person>
        </b:NameList>
      </b:Author>
    </b:Author>
    <b:Title>Principles of Information Systems</b:Title>
    <b:Year>2001</b:Year>
    <b:City>Boston</b:City>
    <b:Publisher>Course Technology</b:Publisher>
    <b:RefOrder>1</b:RefOrder>
  </b:Source>
  <b:Source>
    <b:Tag>Kro09</b:Tag>
    <b:SourceType>Book</b:SourceType>
    <b:Guid>{BECAF388-DFB8-4ECD-A8A7-68C152322225}</b:Guid>
    <b:Author>
      <b:Author>
        <b:NameList>
          <b:Person>
            <b:Last>Kroenke</b:Last>
            <b:First>D.</b:First>
          </b:Person>
          <b:Person>
            <b:Last>Auer</b:Last>
            <b:First>D.</b:First>
          </b:Person>
        </b:NameList>
      </b:Author>
    </b:Author>
    <b:Year>2009</b:Year>
    <b:Title>Database Concepts</b:Title>
    <b:City>New Jersey</b:City>
    <b:Publisher>Prentice Hall</b:Publisher>
    <b:RefOrder>2</b:RefOrder>
  </b:Source>
</b:Sources>
</file>

<file path=customXml/itemProps1.xml><?xml version="1.0" encoding="utf-8"?>
<ds:datastoreItem xmlns:ds="http://schemas.openxmlformats.org/officeDocument/2006/customXml" ds:itemID="{88FF2527-3592-4DBF-9FD9-FEA06E5BF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AE4ADC-D632-40A7-A0C1-0481BB069C4F}">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FF740C13-C6A2-43D3-86C5-4CBB969C2CB1}">
  <ds:schemaRefs>
    <ds:schemaRef ds:uri="http://schemas.microsoft.com/sharepoint/v3/contenttype/forms"/>
  </ds:schemaRefs>
</ds:datastoreItem>
</file>

<file path=customXml/itemProps4.xml><?xml version="1.0" encoding="utf-8"?>
<ds:datastoreItem xmlns:ds="http://schemas.openxmlformats.org/officeDocument/2006/customXml" ds:itemID="{F0C9B023-17C2-4048-9BE2-0F6020DFE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Banded design (blank)</Template>
  <TotalTime>106</TotalTime>
  <Pages>31</Pages>
  <Words>7416</Words>
  <Characters>42274</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Matthew Dickson</dc:creator>
  <cp:lastModifiedBy>Matthew Dickson</cp:lastModifiedBy>
  <cp:revision>21</cp:revision>
  <dcterms:created xsi:type="dcterms:W3CDTF">2018-02-04T09:30:00Z</dcterms:created>
  <dcterms:modified xsi:type="dcterms:W3CDTF">2018-02-08T06:27:00Z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